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55" w:rsidRPr="00521555" w:rsidRDefault="00521555" w:rsidP="00827912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5251F" w:rsidRDefault="00521555" w:rsidP="0025251F">
      <w:pPr>
        <w:spacing w:before="270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VŠE</w:t>
      </w:r>
      <w:r w:rsidR="00C60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OBECNE ZÁVÄZNÉ</w:t>
      </w:r>
      <w:r w:rsidR="00361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NARIADENIE</w:t>
      </w:r>
      <w:r w:rsidR="008E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č. 1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/2019</w:t>
      </w:r>
    </w:p>
    <w:p w:rsidR="003452DF" w:rsidRDefault="00A57759" w:rsidP="002A7D09">
      <w:pPr>
        <w:spacing w:before="270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 UR</w:t>
      </w:r>
      <w:r w:rsidR="00521555" w:rsidRPr="0052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ČENÍ VÝŠKY FINANČNÝCH PRÍSPEVKOV NA ČIASTOČNÚ ÚHRADU NÁKLADOV NA VÝCHOVU A VZDELANIE A NÁKLADOV SPOJENÝCH SO STRAVOVANÍM V ŠKOLÁCH A ŠKOLSKÝCH ZARIADENIACH, KTORÝCH ZRIAĎOVATEĽOM JE OBEC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GEMERSKÁ PANICA</w:t>
      </w:r>
    </w:p>
    <w:p w:rsidR="002A7D09" w:rsidRDefault="002A7D09" w:rsidP="002A7D09">
      <w:pPr>
        <w:spacing w:before="270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452DF" w:rsidRDefault="003452DF" w:rsidP="00345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tohto všeobecne záväzného nariadenia (VZN) na pripomienkovanie v zmysle § 6, ods.4 zákona č. 369/1990 Zb. o obecnom zriadení v znení neskorších predpisov</w:t>
      </w:r>
      <w:r w:rsidR="00B03CE8">
        <w:rPr>
          <w:rFonts w:ascii="Times New Roman" w:hAnsi="Times New Roman" w:cs="Times New Roman"/>
          <w:sz w:val="24"/>
          <w:szCs w:val="24"/>
        </w:rPr>
        <w:t>.</w:t>
      </w: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2A7D09">
        <w:rPr>
          <w:rFonts w:ascii="Times New Roman" w:hAnsi="Times New Roman" w:cs="Times New Roman"/>
          <w:sz w:val="24"/>
          <w:szCs w:val="24"/>
        </w:rPr>
        <w:t>VZN zverejnené na úradnej tabuli a web stránke obce,</w:t>
      </w:r>
      <w:r w:rsidR="00BB596E">
        <w:rPr>
          <w:rFonts w:ascii="Times New Roman" w:hAnsi="Times New Roman" w:cs="Times New Roman"/>
          <w:sz w:val="24"/>
          <w:szCs w:val="24"/>
        </w:rPr>
        <w:t xml:space="preserve"> </w:t>
      </w:r>
      <w:r w:rsidR="00A57759">
        <w:rPr>
          <w:rFonts w:ascii="Times New Roman" w:hAnsi="Times New Roman" w:cs="Times New Roman"/>
          <w:sz w:val="24"/>
          <w:szCs w:val="24"/>
        </w:rPr>
        <w:t>dňa 1.7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</w:t>
      </w:r>
      <w:r w:rsidR="008763C4">
        <w:rPr>
          <w:rFonts w:ascii="Times New Roman" w:hAnsi="Times New Roman" w:cs="Times New Roman"/>
          <w:sz w:val="24"/>
          <w:szCs w:val="24"/>
        </w:rPr>
        <w:t>rh VZN zvesené</w:t>
      </w:r>
      <w:r w:rsidR="00A57759">
        <w:rPr>
          <w:rFonts w:ascii="Times New Roman" w:hAnsi="Times New Roman" w:cs="Times New Roman"/>
          <w:sz w:val="24"/>
          <w:szCs w:val="24"/>
        </w:rPr>
        <w:t xml:space="preserve">  dňa 1</w:t>
      </w:r>
      <w:r w:rsidR="005129BA">
        <w:rPr>
          <w:rFonts w:ascii="Times New Roman" w:hAnsi="Times New Roman" w:cs="Times New Roman"/>
          <w:sz w:val="24"/>
          <w:szCs w:val="24"/>
        </w:rPr>
        <w:t>7</w:t>
      </w:r>
      <w:r w:rsidR="00A57759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</w:t>
      </w:r>
      <w:r w:rsidR="00DC4A9F">
        <w:rPr>
          <w:rFonts w:ascii="Times New Roman" w:hAnsi="Times New Roman" w:cs="Times New Roman"/>
          <w:sz w:val="24"/>
          <w:szCs w:val="24"/>
        </w:rPr>
        <w:t xml:space="preserve"> pripomienok k návrhu VZN dňa 17.7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schválené OZ dňa .................</w:t>
      </w:r>
      <w:r w:rsidR="008763C4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zverejnené dňa....................</w:t>
      </w:r>
      <w:r w:rsidR="008763C4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nadobúda účinnosť dňa 01.09.2019</w:t>
      </w:r>
    </w:p>
    <w:p w:rsidR="0025251F" w:rsidRDefault="0025251F" w:rsidP="0025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555" w:rsidRPr="00521555" w:rsidRDefault="00521555" w:rsidP="0025251F">
      <w:pPr>
        <w:spacing w:before="495"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PRVÁ ČASŤ</w:t>
      </w:r>
    </w:p>
    <w:p w:rsidR="00521555" w:rsidRPr="00521555" w:rsidRDefault="00521555" w:rsidP="0025251F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ÚVODNÉ USTANOVENIA</w:t>
      </w:r>
    </w:p>
    <w:p w:rsidR="00521555" w:rsidRPr="00521555" w:rsidRDefault="00521555" w:rsidP="0025251F">
      <w:pPr>
        <w:spacing w:before="25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§ 1</w:t>
      </w:r>
    </w:p>
    <w:p w:rsidR="00521555" w:rsidRPr="00521555" w:rsidRDefault="00521555" w:rsidP="0025251F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Účel a predmet</w:t>
      </w:r>
    </w:p>
    <w:p w:rsidR="0025251F" w:rsidRDefault="00521555" w:rsidP="0025251F">
      <w:pPr>
        <w:spacing w:before="24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Všeobecne záväzné nariadenie ( ďalej len „VZN“ ) určuje výšku príspevku na čiastočnú úhradu nákladov na výchovu a vzdelávanie a nákladov spojených so stravovaním v školách a školských zariadeniach, ktorých zriaďovateľom je Obec </w:t>
      </w:r>
      <w:r w:rsidR="00A5775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Gemerská Panica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</w:p>
    <w:p w:rsidR="00521555" w:rsidRPr="0025251F" w:rsidRDefault="00521555" w:rsidP="0025251F">
      <w:pPr>
        <w:spacing w:before="240"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§ 2</w:t>
      </w:r>
    </w:p>
    <w:p w:rsidR="00521555" w:rsidRPr="00521555" w:rsidRDefault="00521555" w:rsidP="0025251F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Druhy príspevkov v školách a školských zariadeniach</w:t>
      </w:r>
    </w:p>
    <w:p w:rsidR="00521555" w:rsidRPr="00521555" w:rsidRDefault="00521555" w:rsidP="00521555">
      <w:p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Obec </w:t>
      </w:r>
      <w:r w:rsidR="00A5775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Gemerská Panica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je zriaďovateľom:</w:t>
      </w:r>
    </w:p>
    <w:p w:rsidR="00521555" w:rsidRPr="00521555" w:rsidRDefault="00521555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1"/>
          <w:lang w:eastAsia="sk-SK"/>
        </w:rPr>
        <w:t>a)</w:t>
      </w:r>
      <w:r w:rsidR="00BB596E">
        <w:rPr>
          <w:rFonts w:ascii="Times New Roman" w:eastAsia="Times New Roman" w:hAnsi="Times New Roman" w:cs="Times New Roman"/>
          <w:color w:val="000000"/>
          <w:sz w:val="21"/>
          <w:lang w:eastAsia="sk-SK"/>
        </w:rPr>
        <w:t xml:space="preserve"> 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Materskej školy </w:t>
      </w:r>
      <w:r w:rsidR="00A5775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Gemerská Panica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, </w:t>
      </w:r>
    </w:p>
    <w:p w:rsidR="00521555" w:rsidRPr="00521555" w:rsidRDefault="00521555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b)</w:t>
      </w:r>
      <w:r w:rsid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Školského klubu pri Základnej škole </w:t>
      </w:r>
      <w:r w:rsidR="00A5775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Gemerská Panica</w:t>
      </w:r>
      <w:r w:rsidR="00D35634">
        <w:rPr>
          <w:rFonts w:ascii="Times New Roman" w:eastAsia="Times New Roman" w:hAnsi="Times New Roman" w:cs="Times New Roman"/>
          <w:color w:val="000000"/>
          <w:sz w:val="23"/>
          <w:lang w:eastAsia="sk-SK"/>
        </w:rPr>
        <w:t>,</w:t>
      </w:r>
    </w:p>
    <w:p w:rsidR="00521555" w:rsidRPr="00521555" w:rsidRDefault="00521555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0"/>
          <w:lang w:eastAsia="sk-SK"/>
        </w:rPr>
        <w:t>c)</w:t>
      </w:r>
      <w:r w:rsidR="00BB596E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Škol</w:t>
      </w:r>
      <w:r w:rsidR="00DC4A9F">
        <w:rPr>
          <w:rFonts w:ascii="Times New Roman" w:eastAsia="Times New Roman" w:hAnsi="Times New Roman" w:cs="Times New Roman"/>
          <w:color w:val="000000"/>
          <w:sz w:val="23"/>
          <w:lang w:eastAsia="sk-SK"/>
        </w:rPr>
        <w:t>skej jedálne pri MŠ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="00A5775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Gemerská Panica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, </w:t>
      </w:r>
    </w:p>
    <w:p w:rsidR="00521555" w:rsidRDefault="00521555" w:rsidP="0025251F">
      <w:pPr>
        <w:spacing w:before="24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materskej škole a v školských zariadeniach v zriaďovateľskej pôsobnosti Obce </w:t>
      </w:r>
      <w:r w:rsidR="00A5775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Gemerská Panica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sa uhrádzajú tieto príspevky na čiastočnú úhradu nákladov na výchovu a vzdelávanie a nákladov spojených so stravovaním ( ďalej len „príspevky“ ) :</w:t>
      </w:r>
    </w:p>
    <w:p w:rsidR="003612A7" w:rsidRDefault="003612A7" w:rsidP="003612A7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príspevok na činnosť školského klubu detí,</w:t>
      </w:r>
    </w:p>
    <w:p w:rsidR="003612A7" w:rsidRPr="00521555" w:rsidRDefault="003612A7" w:rsidP="003612A7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>a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)</w:t>
      </w:r>
      <w:r w:rsid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príspevok za pobyt dieťať</w:t>
      </w: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>a v MŠ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,</w:t>
      </w:r>
    </w:p>
    <w:p w:rsidR="00521555" w:rsidRPr="00521555" w:rsidRDefault="003612A7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>b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)</w:t>
      </w:r>
      <w:r w:rsidR="0025251F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príspevok na činnosť školského klubu detí,</w:t>
      </w:r>
    </w:p>
    <w:p w:rsidR="00521555" w:rsidRDefault="003612A7" w:rsidP="00521555">
      <w:pPr>
        <w:spacing w:after="0" w:line="255" w:lineRule="atLeast"/>
        <w:ind w:hanging="360"/>
        <w:rPr>
          <w:rFonts w:ascii="Times New Roman" w:eastAsia="Times New Roman" w:hAnsi="Times New Roman" w:cs="Times New Roman"/>
          <w:color w:val="000000"/>
          <w:sz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      c</w:t>
      </w:r>
      <w:r w:rsidR="00521555" w:rsidRPr="00521555">
        <w:rPr>
          <w:rFonts w:ascii="Times New Roman" w:eastAsia="Times New Roman" w:hAnsi="Times New Roman" w:cs="Times New Roman"/>
          <w:color w:val="000000"/>
          <w:sz w:val="20"/>
          <w:lang w:eastAsia="sk-SK"/>
        </w:rPr>
        <w:t>)</w:t>
      </w:r>
      <w:r w:rsidR="0025251F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príspevok na čiastočnú úhradu nákladov spojených so stravovaním v školskej jedálni pri MŠ </w:t>
      </w:r>
      <w:r w:rsidR="00A5775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Gemerská Panica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</w:t>
      </w:r>
    </w:p>
    <w:p w:rsidR="00BB596E" w:rsidRDefault="00BB596E" w:rsidP="00521555">
      <w:pPr>
        <w:spacing w:after="0" w:line="255" w:lineRule="atLeast"/>
        <w:ind w:hanging="360"/>
        <w:rPr>
          <w:rFonts w:ascii="Times New Roman" w:eastAsia="Times New Roman" w:hAnsi="Times New Roman" w:cs="Times New Roman"/>
          <w:color w:val="000000"/>
          <w:sz w:val="23"/>
          <w:lang w:eastAsia="sk-SK"/>
        </w:rPr>
      </w:pPr>
    </w:p>
    <w:p w:rsidR="00BB596E" w:rsidRPr="00521555" w:rsidRDefault="00BB596E" w:rsidP="00521555">
      <w:pPr>
        <w:spacing w:after="0" w:line="255" w:lineRule="atLeast"/>
        <w:ind w:hanging="36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521555" w:rsidRDefault="00521555" w:rsidP="0025251F">
      <w:pPr>
        <w:spacing w:before="495"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lastRenderedPageBreak/>
        <w:t>DRUHÁ ČASŤ</w:t>
      </w:r>
    </w:p>
    <w:p w:rsidR="00521555" w:rsidRPr="00521555" w:rsidRDefault="00521555" w:rsidP="0025251F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PRÍSPEVKY V ŠKOLÁCH A ŠKOLSKÝCH ZARIADENIACH</w:t>
      </w:r>
    </w:p>
    <w:p w:rsidR="00521555" w:rsidRPr="00521555" w:rsidRDefault="00521555" w:rsidP="0025251F">
      <w:pPr>
        <w:spacing w:before="25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§3</w:t>
      </w:r>
    </w:p>
    <w:p w:rsidR="00521555" w:rsidRPr="00521555" w:rsidRDefault="00521555" w:rsidP="0025251F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Výška, termín a spôsob úhrady príspevku za pobyt dieťaťa v materskej škole</w:t>
      </w:r>
    </w:p>
    <w:p w:rsidR="005129BA" w:rsidRPr="00ED66F8" w:rsidRDefault="00521555" w:rsidP="00ED66F8">
      <w:pPr>
        <w:pStyle w:val="Odsekzoznamu"/>
        <w:numPr>
          <w:ilvl w:val="0"/>
          <w:numId w:val="6"/>
        </w:num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Za pobyt dieťaťa v materskej škole prispieva zákonný zástupca na čiastočnú úhradu výdavkov materskej škol</w:t>
      </w:r>
      <w:r w:rsidR="005129BA"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y mesačne na jedno dieťa sumou </w:t>
      </w:r>
      <w:r w:rsidR="00983E09" w:rsidRPr="00ED66F8">
        <w:rPr>
          <w:rFonts w:ascii="Times New Roman" w:eastAsia="Times New Roman" w:hAnsi="Times New Roman" w:cs="Times New Roman"/>
          <w:b/>
          <w:color w:val="000000"/>
          <w:sz w:val="23"/>
          <w:lang w:eastAsia="sk-SK"/>
        </w:rPr>
        <w:t>4,00</w:t>
      </w:r>
      <w:r w:rsidRPr="00ED66F8">
        <w:rPr>
          <w:rFonts w:ascii="Times New Roman" w:eastAsia="Times New Roman" w:hAnsi="Times New Roman" w:cs="Times New Roman"/>
          <w:b/>
          <w:color w:val="000000"/>
          <w:sz w:val="23"/>
          <w:lang w:eastAsia="sk-SK"/>
        </w:rPr>
        <w:t xml:space="preserve"> €.</w:t>
      </w:r>
    </w:p>
    <w:p w:rsidR="00ED66F8" w:rsidRPr="00ED66F8" w:rsidRDefault="00ED66F8" w:rsidP="00ED66F8">
      <w:pPr>
        <w:pStyle w:val="Odsekzoznamu"/>
        <w:spacing w:before="240" w:after="0" w:line="255" w:lineRule="atLeast"/>
        <w:ind w:left="9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ED66F8" w:rsidRDefault="00893C20" w:rsidP="00ED66F8">
      <w:pPr>
        <w:pStyle w:val="Odsekzoznamu"/>
        <w:numPr>
          <w:ilvl w:val="0"/>
          <w:numId w:val="6"/>
        </w:num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Príspevok sa </w:t>
      </w:r>
      <w:r w:rsidR="00983E09"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uhrádza do 25</w:t>
      </w:r>
      <w:r w:rsidR="00DC4A9F"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</w:t>
      </w:r>
      <w:r w:rsidR="00521555"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dňa príslušného kalendárneho mesiaca.</w:t>
      </w:r>
    </w:p>
    <w:p w:rsidR="00ED66F8" w:rsidRPr="00ED66F8" w:rsidRDefault="00ED66F8" w:rsidP="00ED66F8">
      <w:pPr>
        <w:pStyle w:val="Odsekzoznamu"/>
        <w:spacing w:before="240" w:after="0" w:line="255" w:lineRule="atLeast"/>
        <w:ind w:left="9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ED66F8" w:rsidRDefault="00521555" w:rsidP="00ED66F8">
      <w:pPr>
        <w:pStyle w:val="Odsekzoznamu"/>
        <w:numPr>
          <w:ilvl w:val="0"/>
          <w:numId w:val="6"/>
        </w:numPr>
        <w:spacing w:before="255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Príspevok sa uhrádza v hotovosti, alebo bezhotovostne na účet obce. Číslo účtu poskytne vedenie školy zákonnému zástupcovi dieťaťa.</w:t>
      </w:r>
    </w:p>
    <w:p w:rsidR="00ED66F8" w:rsidRPr="00ED66F8" w:rsidRDefault="00ED66F8" w:rsidP="00ED66F8">
      <w:pPr>
        <w:pStyle w:val="Odsekzoznamu"/>
        <w:spacing w:before="255" w:line="255" w:lineRule="atLeast"/>
        <w:ind w:left="9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893C20" w:rsidRPr="00ED66F8" w:rsidRDefault="00521555" w:rsidP="00ED66F8">
      <w:pPr>
        <w:pStyle w:val="Odsekzoznamu"/>
        <w:numPr>
          <w:ilvl w:val="0"/>
          <w:numId w:val="6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Ak je dieťa prijaté do materskej školy v priebehu školského roka, za prvý mesiac dochádzky sa príspevok uhrádza vždy do troch pracovných dní odo dňa, v ktorom bolo zákonnému zástupcovi doručené rozhodnutie o prijatí dieťaťa do materskej školy.</w:t>
      </w:r>
    </w:p>
    <w:p w:rsidR="00ED66F8" w:rsidRPr="00ED66F8" w:rsidRDefault="00ED66F8" w:rsidP="00ED66F8">
      <w:pPr>
        <w:pStyle w:val="Odsekzoznamu"/>
        <w:spacing w:after="0" w:line="25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ED66F8" w:rsidRDefault="00521555" w:rsidP="00ED66F8">
      <w:pPr>
        <w:pStyle w:val="Odsekzoznamu"/>
        <w:numPr>
          <w:ilvl w:val="0"/>
          <w:numId w:val="6"/>
        </w:numPr>
        <w:spacing w:before="24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Príspevok v materskej škole sa neuhrádza za dieťa:</w:t>
      </w:r>
    </w:p>
    <w:p w:rsidR="00521555" w:rsidRPr="00ED66F8" w:rsidRDefault="00521555" w:rsidP="00ED66F8">
      <w:pPr>
        <w:pStyle w:val="Odsekzoznamu"/>
        <w:numPr>
          <w:ilvl w:val="1"/>
          <w:numId w:val="6"/>
        </w:num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ktoré má jeden rok pred plnením povinnej školskej dochádzky,</w:t>
      </w:r>
    </w:p>
    <w:p w:rsidR="00521555" w:rsidRPr="00ED66F8" w:rsidRDefault="00521555" w:rsidP="00ED66F8">
      <w:pPr>
        <w:pStyle w:val="Odsekzoznamu"/>
        <w:numPr>
          <w:ilvl w:val="1"/>
          <w:numId w:val="6"/>
        </w:num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ak zákonný zástupca predloží riaditeľovi materskej školy doklad o tom, že je poberateľom dávky v hmotnej núdzi a príspevkov k dávke v hmotnej núdzi,</w:t>
      </w:r>
    </w:p>
    <w:p w:rsidR="00893C20" w:rsidRPr="00ED66F8" w:rsidRDefault="00521555" w:rsidP="00ED66F8">
      <w:pPr>
        <w:pStyle w:val="Odsekzoznamu"/>
        <w:numPr>
          <w:ilvl w:val="1"/>
          <w:numId w:val="6"/>
        </w:num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má prerušenú dochádzku do materskej školy na viac ako 30 po sebe nasledujúcich kalendárnych dní z dôvodu choroby, alebo z rodinných dôvodov preukázateľným spôsobom. Preukázateľný spôsob je predloženie potvrdenia od lekára (ak je dôvodom choroba) a čestné vyhlásenie zákonného zástupcu o rodinných dôvodoch prerušenia dochádzky do materskej školy.</w:t>
      </w:r>
    </w:p>
    <w:p w:rsidR="00893C20" w:rsidRDefault="00893C20" w:rsidP="00893C20">
      <w:pPr>
        <w:spacing w:after="0" w:line="255" w:lineRule="atLeast"/>
        <w:ind w:hanging="36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ED66F8" w:rsidRDefault="00521555" w:rsidP="00ED66F8">
      <w:pPr>
        <w:pStyle w:val="Odsekzoznamu"/>
        <w:numPr>
          <w:ilvl w:val="0"/>
          <w:numId w:val="6"/>
        </w:num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Príspevok v materskej škole sa neuhrádza ak bola prerušená prevádzka materskej školy zapríčinená zo strany zriaďovateľa.</w:t>
      </w:r>
    </w:p>
    <w:p w:rsidR="00521555" w:rsidRPr="00521555" w:rsidRDefault="00521555" w:rsidP="00893C20">
      <w:pPr>
        <w:spacing w:before="510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§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4</w:t>
      </w:r>
    </w:p>
    <w:p w:rsidR="00521555" w:rsidRPr="00521555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Príspevok na činnosť školského klubu detí</w:t>
      </w:r>
    </w:p>
    <w:p w:rsidR="00521555" w:rsidRPr="00ED66F8" w:rsidRDefault="00521555" w:rsidP="00ED66F8">
      <w:pPr>
        <w:pStyle w:val="Odsekzoznamu"/>
        <w:numPr>
          <w:ilvl w:val="0"/>
          <w:numId w:val="8"/>
        </w:num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Zákonný zástupca dieťaťa prispieva na činnosť školského klubu detí (ŠKD) mesačne za dieťa sumou vo výške </w:t>
      </w:r>
      <w:r w:rsidR="00983E09" w:rsidRPr="00ED66F8">
        <w:rPr>
          <w:rFonts w:ascii="Times New Roman" w:eastAsia="Times New Roman" w:hAnsi="Times New Roman" w:cs="Times New Roman"/>
          <w:b/>
          <w:color w:val="000000"/>
          <w:sz w:val="23"/>
          <w:lang w:eastAsia="sk-SK"/>
        </w:rPr>
        <w:t>2,00</w:t>
      </w:r>
      <w:r w:rsidRPr="00ED66F8">
        <w:rPr>
          <w:rFonts w:ascii="Times New Roman" w:eastAsia="Times New Roman" w:hAnsi="Times New Roman" w:cs="Times New Roman"/>
          <w:b/>
          <w:color w:val="000000"/>
          <w:sz w:val="23"/>
          <w:lang w:eastAsia="sk-SK"/>
        </w:rPr>
        <w:t xml:space="preserve"> €</w:t>
      </w:r>
      <w:r w:rsidRPr="00ED66F8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.</w:t>
      </w:r>
      <w:r w:rsidR="00BB596E" w:rsidRPr="00ED66F8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 xml:space="preserve"> </w:t>
      </w:r>
      <w:r w:rsidR="00983E09" w:rsidRPr="00ED66F8">
        <w:rPr>
          <w:rFonts w:ascii="Times New Roman" w:eastAsia="Times New Roman" w:hAnsi="Times New Roman" w:cs="Times New Roman"/>
          <w:bCs/>
          <w:color w:val="000000"/>
          <w:sz w:val="23"/>
          <w:lang w:eastAsia="sk-SK"/>
        </w:rPr>
        <w:t>Mesačne sumou</w:t>
      </w:r>
      <w:r w:rsidR="00983E09" w:rsidRPr="00ED66F8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 xml:space="preserve"> 1,00 € </w:t>
      </w:r>
      <w:r w:rsidR="00983E09" w:rsidRPr="00ED66F8">
        <w:rPr>
          <w:rFonts w:ascii="Times New Roman" w:eastAsia="Times New Roman" w:hAnsi="Times New Roman" w:cs="Times New Roman"/>
          <w:bCs/>
          <w:color w:val="000000"/>
          <w:sz w:val="23"/>
          <w:lang w:eastAsia="sk-SK"/>
        </w:rPr>
        <w:t>ak je zákonný zástupca dieťaťa je poberateľom dávky v hmotnej núdzi.</w:t>
      </w:r>
    </w:p>
    <w:p w:rsidR="00ED66F8" w:rsidRPr="00ED66F8" w:rsidRDefault="00ED66F8" w:rsidP="00ED66F8">
      <w:pPr>
        <w:pStyle w:val="Odsekzoznamu"/>
        <w:spacing w:before="240" w:after="0" w:line="255" w:lineRule="atLeast"/>
        <w:ind w:left="9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Default="00983E09" w:rsidP="00ED66F8">
      <w:pPr>
        <w:pStyle w:val="Odsekzoznamu"/>
        <w:numPr>
          <w:ilvl w:val="0"/>
          <w:numId w:val="8"/>
        </w:numPr>
        <w:spacing w:before="25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D66F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Príspevok sa uhrádza do 25.</w:t>
      </w:r>
      <w:r w:rsidR="00521555" w:rsidRPr="00ED66F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dňa príslušného kalendárneho mesiaca. Príspevok sa uhrádza v hotovosti, alebo bezhotovostne na účet obce. Číslo účtu poskytne zákonnému zástupcovi dieťaťa zamestnanec ŠKD.</w:t>
      </w:r>
    </w:p>
    <w:p w:rsidR="00ED66F8" w:rsidRPr="00ED66F8" w:rsidRDefault="00ED66F8" w:rsidP="00ED66F8">
      <w:pPr>
        <w:pStyle w:val="Odsekzoznamu"/>
        <w:spacing w:before="255" w:after="0" w:line="25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ED66F8" w:rsidRDefault="00521555" w:rsidP="00ED66F8">
      <w:pPr>
        <w:pStyle w:val="Odsekzoznamu"/>
        <w:numPr>
          <w:ilvl w:val="0"/>
          <w:numId w:val="8"/>
        </w:numPr>
        <w:spacing w:before="24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Ak je dieťa prijaté do ŠKD v priebehu školského roka, za prvý mesiac dochádzky sa príspevok uhrádza vždy do troch pracovných dní odo dňa, v ktorom bolo zákonnému zástupcovi doručené rozhodnutie o prijatí dieťaťa do školského klubu detí.</w:t>
      </w:r>
    </w:p>
    <w:p w:rsidR="00ED66F8" w:rsidRPr="00ED66F8" w:rsidRDefault="00ED66F8" w:rsidP="00ED66F8">
      <w:pPr>
        <w:pStyle w:val="Odsekzoznamu"/>
        <w:spacing w:before="240" w:after="0" w:line="25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ED66F8" w:rsidRDefault="00521555" w:rsidP="00ED66F8">
      <w:pPr>
        <w:pStyle w:val="Odsekzoznamu"/>
        <w:numPr>
          <w:ilvl w:val="0"/>
          <w:numId w:val="8"/>
        </w:numPr>
        <w:spacing w:before="25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Obec </w:t>
      </w:r>
      <w:r w:rsidR="00A57759"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Gemerská Panica</w:t>
      </w: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, ako zriaďovateľ školského klubu detí, môže rozhodnúť o znížení alebo odpustení príspevku na základe písomnej žiadosti zákonného zástupcu dieťaťa po predložení dokladu o tom,</w:t>
      </w:r>
      <w:r w:rsidR="00BB596E"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ED66F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že je poberateľom dávky v hmotnej núdzi a príspevkov k dávke v hmotnej núdzi podľa osobitného predpisu /</w:t>
      </w:r>
      <w:r w:rsidRPr="00ED66F8">
        <w:rPr>
          <w:rFonts w:ascii="Times New Roman" w:eastAsia="Times New Roman" w:hAnsi="Times New Roman" w:cs="Times New Roman"/>
          <w:color w:val="000000"/>
          <w:sz w:val="14"/>
          <w:lang w:eastAsia="sk-SK"/>
        </w:rPr>
        <w:t>1</w:t>
      </w:r>
      <w:r w:rsidRPr="00ED66F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 To neplatí, ak ide o žiaka, na ktorého sa poskytuje dotácia podľa osobitného predpisu.</w:t>
      </w:r>
    </w:p>
    <w:p w:rsidR="00521555" w:rsidRPr="00521555" w:rsidRDefault="00521555" w:rsidP="00893C20">
      <w:pPr>
        <w:spacing w:before="720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lastRenderedPageBreak/>
        <w:t>§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5</w:t>
      </w:r>
    </w:p>
    <w:p w:rsidR="00521555" w:rsidRPr="00521555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Príspevok na čiastočnú úhradu nákladov za stravovanie</w:t>
      </w:r>
    </w:p>
    <w:p w:rsidR="00521555" w:rsidRPr="00521555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v zariadení školského stravovania</w:t>
      </w:r>
    </w:p>
    <w:p w:rsidR="006265FD" w:rsidRPr="006265FD" w:rsidRDefault="00521555" w:rsidP="00ED66F8">
      <w:pPr>
        <w:pStyle w:val="Odsekzoznamu"/>
        <w:numPr>
          <w:ilvl w:val="0"/>
          <w:numId w:val="9"/>
        </w:numPr>
        <w:spacing w:before="28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6265FD">
        <w:rPr>
          <w:rFonts w:ascii="Times New Roman" w:eastAsia="Times New Roman" w:hAnsi="Times New Roman" w:cs="Times New Roman"/>
          <w:color w:val="000000"/>
          <w:sz w:val="23"/>
          <w:lang w:eastAsia="sk-SK"/>
        </w:rPr>
        <w:t>Zariadenie školského stravovania poskytuje stravovanie deťom a žiakom za čiastočnú úhradu nákladov, ktoré uhrádza zákonný zástupca vo výške nákladov na nákup potravín podľa vekových kategórií stravníkov v súlade s Finančnými pásmami nákladov na nákup potravín na jedno jedlo, určenými Ministerstvom školstva SR.</w:t>
      </w:r>
    </w:p>
    <w:p w:rsidR="006265FD" w:rsidRPr="006265FD" w:rsidRDefault="006265FD" w:rsidP="006265FD">
      <w:pPr>
        <w:pStyle w:val="Odsekzoznamu"/>
        <w:spacing w:before="285" w:after="0" w:line="25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6265FD" w:rsidRPr="006265FD" w:rsidRDefault="00521555" w:rsidP="00ED66F8">
      <w:pPr>
        <w:pStyle w:val="Odsekzoznamu"/>
        <w:numPr>
          <w:ilvl w:val="0"/>
          <w:numId w:val="9"/>
        </w:numPr>
        <w:spacing w:before="28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6265FD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Školská jedáleň pri Materskej škole </w:t>
      </w:r>
      <w:r w:rsidR="00A57759" w:rsidRPr="006265FD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Gemerská Panica</w:t>
      </w:r>
      <w:r w:rsidRPr="006265FD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poskytuje stravovanie deťom MŠ, žiakom ZŠ a zamestnancom školy a školských zariadení.</w:t>
      </w:r>
    </w:p>
    <w:p w:rsidR="006265FD" w:rsidRPr="006265FD" w:rsidRDefault="006265FD" w:rsidP="006265FD">
      <w:pPr>
        <w:pStyle w:val="Odsekzoznamu"/>
        <w:spacing w:before="285" w:after="0" w:line="25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6265FD" w:rsidRDefault="00521555" w:rsidP="00ED66F8">
      <w:pPr>
        <w:pStyle w:val="Odsekzoznamu"/>
        <w:numPr>
          <w:ilvl w:val="0"/>
          <w:numId w:val="9"/>
        </w:numPr>
        <w:spacing w:before="28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6265FD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Príspevok, ktorý uhrádza zákonný zástupca dieťaťa alebo žiaka vo výške nákladov na nákup potravín podľa vekových kategórií stravníkov v nadväznosti na odporúčané výživové dávky je</w:t>
      </w:r>
      <w:r w:rsidR="00ED66F8" w:rsidRPr="006265FD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6265FD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určený za každý stravovací deň nasledovne:</w:t>
      </w:r>
    </w:p>
    <w:p w:rsidR="00521555" w:rsidRPr="00521555" w:rsidRDefault="00521555" w:rsidP="00521555">
      <w:pPr>
        <w:spacing w:before="180"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Náklad</w:t>
      </w:r>
      <w:r w:rsidR="00893C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y na nákup potravín na jedlo – 1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. finančné pásmo</w:t>
      </w:r>
    </w:p>
    <w:p w:rsidR="00521555" w:rsidRPr="00521555" w:rsidRDefault="00521555" w:rsidP="00521555">
      <w:pPr>
        <w:spacing w:before="255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Tabuľka č.</w:t>
      </w:r>
      <w:r w:rsidR="00BB596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r w:rsidRPr="0052155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98"/>
        <w:gridCol w:w="780"/>
        <w:gridCol w:w="794"/>
        <w:gridCol w:w="763"/>
        <w:gridCol w:w="105"/>
        <w:gridCol w:w="1019"/>
        <w:gridCol w:w="285"/>
        <w:gridCol w:w="705"/>
        <w:gridCol w:w="179"/>
        <w:gridCol w:w="1303"/>
        <w:gridCol w:w="254"/>
        <w:gridCol w:w="179"/>
        <w:gridCol w:w="1736"/>
      </w:tblGrid>
      <w:tr w:rsidR="00521555" w:rsidRPr="00521555" w:rsidTr="0096408E">
        <w:trPr>
          <w:trHeight w:val="255"/>
          <w:tblCellSpacing w:w="0" w:type="dxa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tcBorders>
              <w:top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Celodenná</w:t>
            </w:r>
          </w:p>
        </w:tc>
        <w:tc>
          <w:tcPr>
            <w:tcW w:w="179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Dotácia na</w:t>
            </w:r>
          </w:p>
        </w:tc>
        <w:tc>
          <w:tcPr>
            <w:tcW w:w="179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Platba</w:t>
            </w:r>
          </w:p>
        </w:tc>
      </w:tr>
      <w:tr w:rsidR="00521555" w:rsidRPr="00521555" w:rsidTr="0096408E">
        <w:trPr>
          <w:trHeight w:val="225"/>
          <w:tblCellSpacing w:w="0" w:type="dxa"/>
        </w:trPr>
        <w:tc>
          <w:tcPr>
            <w:tcW w:w="1198" w:type="dxa"/>
            <w:tcBorders>
              <w:lef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94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desiata</w:t>
            </w:r>
          </w:p>
        </w:tc>
        <w:tc>
          <w:tcPr>
            <w:tcW w:w="763" w:type="dxa"/>
            <w:vAlign w:val="bottom"/>
            <w:hideMark/>
          </w:tcPr>
          <w:p w:rsidR="00521555" w:rsidRPr="00521555" w:rsidRDefault="00C60870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="00521555"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bed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olovrant</w:t>
            </w:r>
          </w:p>
        </w:tc>
        <w:tc>
          <w:tcPr>
            <w:tcW w:w="28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strava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557" w:type="dxa"/>
            <w:gridSpan w:val="2"/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podporu dieťaťa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7C50CD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</w:t>
            </w:r>
            <w:r w:rsidR="00521555" w:rsidRPr="005215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ákonného</w:t>
            </w:r>
          </w:p>
        </w:tc>
      </w:tr>
      <w:tr w:rsidR="00521555" w:rsidRPr="00521555" w:rsidTr="0096408E">
        <w:trPr>
          <w:trHeight w:val="240"/>
          <w:tblCellSpacing w:w="0" w:type="dxa"/>
        </w:trPr>
        <w:tc>
          <w:tcPr>
            <w:tcW w:w="197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Stravník - dieťa</w:t>
            </w:r>
          </w:p>
        </w:tc>
        <w:tc>
          <w:tcPr>
            <w:tcW w:w="794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557" w:type="dxa"/>
            <w:gridSpan w:val="2"/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stravovacím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7C50CD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</w:t>
            </w:r>
            <w:r w:rsidR="00521555" w:rsidRPr="005215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ástupcu</w:t>
            </w:r>
          </w:p>
        </w:tc>
      </w:tr>
      <w:tr w:rsidR="00521555" w:rsidRPr="00521555" w:rsidTr="0096408E">
        <w:trPr>
          <w:trHeight w:val="225"/>
          <w:tblCellSpacing w:w="0" w:type="dxa"/>
        </w:trPr>
        <w:tc>
          <w:tcPr>
            <w:tcW w:w="1198" w:type="dxa"/>
            <w:tcBorders>
              <w:lef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MŠ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94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557" w:type="dxa"/>
            <w:gridSpan w:val="2"/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návykom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 jeden deň</w:t>
            </w:r>
          </w:p>
        </w:tc>
      </w:tr>
      <w:tr w:rsidR="00521555" w:rsidRPr="00521555" w:rsidTr="0096408E">
        <w:trPr>
          <w:trHeight w:val="240"/>
          <w:tblCellSpacing w:w="0" w:type="dxa"/>
        </w:trPr>
        <w:tc>
          <w:tcPr>
            <w:tcW w:w="1198" w:type="dxa"/>
            <w:tcBorders>
              <w:lef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85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303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54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</w:tr>
      <w:tr w:rsidR="00521555" w:rsidRPr="00521555" w:rsidTr="0096408E">
        <w:trPr>
          <w:trHeight w:val="210"/>
          <w:tblCellSpacing w:w="0" w:type="dxa"/>
        </w:trPr>
        <w:tc>
          <w:tcPr>
            <w:tcW w:w="1198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763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285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557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€</w:t>
            </w:r>
          </w:p>
        </w:tc>
      </w:tr>
      <w:tr w:rsidR="00521555" w:rsidRPr="00521555" w:rsidTr="0096408E">
        <w:trPr>
          <w:trHeight w:val="225"/>
          <w:tblCellSpacing w:w="0" w:type="dxa"/>
        </w:trPr>
        <w:tc>
          <w:tcPr>
            <w:tcW w:w="197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Stravníci – dieťa MŠ,</w:t>
            </w:r>
          </w:p>
        </w:tc>
        <w:tc>
          <w:tcPr>
            <w:tcW w:w="794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303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54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</w:tr>
      <w:tr w:rsidR="00521555" w:rsidRPr="00521555" w:rsidTr="0096408E">
        <w:trPr>
          <w:trHeight w:val="240"/>
          <w:tblCellSpacing w:w="0" w:type="dxa"/>
        </w:trPr>
        <w:tc>
          <w:tcPr>
            <w:tcW w:w="1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 2 – 6 rokov</w:t>
            </w:r>
          </w:p>
        </w:tc>
        <w:tc>
          <w:tcPr>
            <w:tcW w:w="7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</w:t>
            </w:r>
            <w:r w:rsidR="00893C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63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893C20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</w:t>
            </w:r>
            <w:r w:rsidR="00521555"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</w:t>
            </w:r>
            <w:r w:rsidR="00893C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</w:t>
            </w:r>
            <w:r w:rsidR="00893C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303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54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8763C4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76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1,</w:t>
            </w:r>
            <w:r w:rsidR="00893C20" w:rsidRPr="00876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37</w:t>
            </w:r>
          </w:p>
        </w:tc>
      </w:tr>
      <w:tr w:rsidR="00521555" w:rsidRPr="00521555" w:rsidTr="0096408E">
        <w:trPr>
          <w:trHeight w:val="210"/>
          <w:tblCellSpacing w:w="0" w:type="dxa"/>
        </w:trPr>
        <w:tc>
          <w:tcPr>
            <w:tcW w:w="197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Stravník - dieťa MŠ,</w:t>
            </w:r>
          </w:p>
        </w:tc>
        <w:tc>
          <w:tcPr>
            <w:tcW w:w="794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303" w:type="dxa"/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54" w:type="dxa"/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8763C4" w:rsidRDefault="00521555" w:rsidP="00521555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sk-SK"/>
              </w:rPr>
            </w:pPr>
            <w:r w:rsidRPr="008763C4"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sk-SK"/>
              </w:rPr>
              <w:t> </w:t>
            </w:r>
          </w:p>
        </w:tc>
      </w:tr>
      <w:tr w:rsidR="00521555" w:rsidRPr="00521555" w:rsidTr="0096408E">
        <w:trPr>
          <w:trHeight w:val="240"/>
          <w:tblCellSpacing w:w="0" w:type="dxa"/>
        </w:trPr>
        <w:tc>
          <w:tcPr>
            <w:tcW w:w="1198" w:type="dxa"/>
            <w:tcBorders>
              <w:lef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rok pred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plnením</w:t>
            </w:r>
          </w:p>
        </w:tc>
        <w:tc>
          <w:tcPr>
            <w:tcW w:w="794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303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54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8763C4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sk-SK"/>
              </w:rPr>
            </w:pPr>
            <w:r w:rsidRPr="008763C4"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sk-SK"/>
              </w:rPr>
              <w:t> </w:t>
            </w:r>
          </w:p>
        </w:tc>
      </w:tr>
      <w:tr w:rsidR="00521555" w:rsidRPr="00521555" w:rsidTr="0096408E">
        <w:trPr>
          <w:trHeight w:val="225"/>
          <w:tblCellSpacing w:w="0" w:type="dxa"/>
        </w:trPr>
        <w:tc>
          <w:tcPr>
            <w:tcW w:w="1198" w:type="dxa"/>
            <w:tcBorders>
              <w:lef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povinnej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školskej</w:t>
            </w:r>
          </w:p>
        </w:tc>
        <w:tc>
          <w:tcPr>
            <w:tcW w:w="794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</w:t>
            </w:r>
            <w:r w:rsidR="00893C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63" w:type="dxa"/>
            <w:vAlign w:val="bottom"/>
            <w:hideMark/>
          </w:tcPr>
          <w:p w:rsidR="00521555" w:rsidRPr="00521555" w:rsidRDefault="00893C20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0,8</w:t>
            </w:r>
            <w:r w:rsidR="00521555"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0,2</w:t>
            </w:r>
            <w:r w:rsidR="00893C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90" w:type="dxa"/>
            <w:gridSpan w:val="2"/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</w:t>
            </w:r>
            <w:r w:rsidR="00893C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303" w:type="dxa"/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1,20</w:t>
            </w:r>
          </w:p>
        </w:tc>
        <w:tc>
          <w:tcPr>
            <w:tcW w:w="254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right w:val="single" w:sz="6" w:space="0" w:color="000000"/>
            </w:tcBorders>
            <w:vAlign w:val="bottom"/>
            <w:hideMark/>
          </w:tcPr>
          <w:p w:rsidR="00521555" w:rsidRPr="008763C4" w:rsidRDefault="00521555" w:rsidP="0052155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76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0,</w:t>
            </w:r>
            <w:r w:rsidR="00893C20" w:rsidRPr="00876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17</w:t>
            </w:r>
          </w:p>
        </w:tc>
      </w:tr>
      <w:tr w:rsidR="00521555" w:rsidRPr="00521555" w:rsidTr="0096408E">
        <w:trPr>
          <w:trHeight w:val="240"/>
          <w:tblCellSpacing w:w="0" w:type="dxa"/>
        </w:trPr>
        <w:tc>
          <w:tcPr>
            <w:tcW w:w="1198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521555" w:rsidRPr="00521555" w:rsidRDefault="009B0329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dochádzky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85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303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54" w:type="dxa"/>
            <w:tcBorders>
              <w:bottom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</w:tr>
      <w:tr w:rsidR="00521555" w:rsidRPr="00521555" w:rsidTr="0096408E">
        <w:trPr>
          <w:trHeight w:val="675"/>
          <w:tblCellSpacing w:w="0" w:type="dxa"/>
        </w:trPr>
        <w:tc>
          <w:tcPr>
            <w:tcW w:w="1198" w:type="dxa"/>
            <w:vAlign w:val="bottom"/>
            <w:hideMark/>
          </w:tcPr>
          <w:p w:rsidR="00521555" w:rsidRPr="00521555" w:rsidRDefault="00521555" w:rsidP="0052155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Tabuľka č.</w:t>
            </w:r>
            <w:r w:rsidR="00BB59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94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303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54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vAlign w:val="bottom"/>
            <w:hideMark/>
          </w:tcPr>
          <w:p w:rsidR="00521555" w:rsidRPr="00521555" w:rsidRDefault="00521555" w:rsidP="0052155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</w:tr>
    </w:tbl>
    <w:p w:rsidR="005129BA" w:rsidRDefault="005129BA" w:rsidP="0096408E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i/>
          <w:iCs/>
          <w:color w:val="282828"/>
          <w:sz w:val="15"/>
          <w:lang w:eastAsia="sk-SK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98"/>
        <w:gridCol w:w="780"/>
        <w:gridCol w:w="794"/>
        <w:gridCol w:w="763"/>
        <w:gridCol w:w="105"/>
        <w:gridCol w:w="1019"/>
        <w:gridCol w:w="285"/>
        <w:gridCol w:w="705"/>
        <w:gridCol w:w="179"/>
        <w:gridCol w:w="1303"/>
        <w:gridCol w:w="254"/>
        <w:gridCol w:w="179"/>
        <w:gridCol w:w="1736"/>
      </w:tblGrid>
      <w:tr w:rsidR="00EA021F" w:rsidRPr="00521555" w:rsidTr="00BA6ABF">
        <w:trPr>
          <w:trHeight w:val="255"/>
          <w:tblCellSpacing w:w="0" w:type="dxa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tcBorders>
              <w:top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Celodenná</w:t>
            </w:r>
          </w:p>
        </w:tc>
        <w:tc>
          <w:tcPr>
            <w:tcW w:w="179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Dotácia na</w:t>
            </w:r>
          </w:p>
        </w:tc>
        <w:tc>
          <w:tcPr>
            <w:tcW w:w="179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Platba</w:t>
            </w:r>
          </w:p>
        </w:tc>
      </w:tr>
      <w:tr w:rsidR="00EA021F" w:rsidRPr="00521555" w:rsidTr="00BA6ABF">
        <w:trPr>
          <w:trHeight w:val="225"/>
          <w:tblCellSpacing w:w="0" w:type="dxa"/>
        </w:trPr>
        <w:tc>
          <w:tcPr>
            <w:tcW w:w="1198" w:type="dxa"/>
            <w:tcBorders>
              <w:lef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94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desiata</w:t>
            </w:r>
          </w:p>
        </w:tc>
        <w:tc>
          <w:tcPr>
            <w:tcW w:w="763" w:type="dxa"/>
            <w:vAlign w:val="bottom"/>
            <w:hideMark/>
          </w:tcPr>
          <w:p w:rsidR="00EA021F" w:rsidRPr="00521555" w:rsidRDefault="00C60870" w:rsidP="00BA6AB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="00EA021F"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bed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olovrant</w:t>
            </w:r>
          </w:p>
        </w:tc>
        <w:tc>
          <w:tcPr>
            <w:tcW w:w="285" w:type="dxa"/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EA021F" w:rsidRPr="00521555" w:rsidRDefault="00EA021F" w:rsidP="00BA6AB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strava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557" w:type="dxa"/>
            <w:gridSpan w:val="2"/>
            <w:vAlign w:val="bottom"/>
            <w:hideMark/>
          </w:tcPr>
          <w:p w:rsidR="00EA021F" w:rsidRPr="00521555" w:rsidRDefault="00EA021F" w:rsidP="00BA6AB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podporu dieťaťa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7C50CD" w:rsidP="00BA6AB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</w:t>
            </w:r>
            <w:r w:rsidR="00EA021F" w:rsidRPr="005215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ákonného</w:t>
            </w:r>
          </w:p>
        </w:tc>
      </w:tr>
      <w:tr w:rsidR="00EA021F" w:rsidRPr="00521555" w:rsidTr="00BA6ABF">
        <w:trPr>
          <w:trHeight w:val="240"/>
          <w:tblCellSpacing w:w="0" w:type="dxa"/>
        </w:trPr>
        <w:tc>
          <w:tcPr>
            <w:tcW w:w="197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Stravník – žiak </w:t>
            </w:r>
          </w:p>
        </w:tc>
        <w:tc>
          <w:tcPr>
            <w:tcW w:w="794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557" w:type="dxa"/>
            <w:gridSpan w:val="2"/>
            <w:vAlign w:val="bottom"/>
            <w:hideMark/>
          </w:tcPr>
          <w:p w:rsidR="00EA021F" w:rsidRPr="00521555" w:rsidRDefault="00EA021F" w:rsidP="00BA6AB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stravovacím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7C50CD" w:rsidP="00BA6AB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</w:t>
            </w:r>
            <w:r w:rsidR="00EA021F" w:rsidRPr="005215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ástupcu</w:t>
            </w:r>
          </w:p>
        </w:tc>
      </w:tr>
      <w:tr w:rsidR="00EA021F" w:rsidRPr="00521555" w:rsidTr="00BA6ABF">
        <w:trPr>
          <w:trHeight w:val="225"/>
          <w:tblCellSpacing w:w="0" w:type="dxa"/>
        </w:trPr>
        <w:tc>
          <w:tcPr>
            <w:tcW w:w="1198" w:type="dxa"/>
            <w:tcBorders>
              <w:lef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ZŠ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94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557" w:type="dxa"/>
            <w:gridSpan w:val="2"/>
            <w:vAlign w:val="bottom"/>
            <w:hideMark/>
          </w:tcPr>
          <w:p w:rsidR="00EA021F" w:rsidRPr="00521555" w:rsidRDefault="00EA021F" w:rsidP="00BA6AB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návykom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 jeden deň</w:t>
            </w:r>
          </w:p>
        </w:tc>
      </w:tr>
      <w:tr w:rsidR="00EA021F" w:rsidRPr="00521555" w:rsidTr="00BA6ABF">
        <w:trPr>
          <w:trHeight w:val="240"/>
          <w:tblCellSpacing w:w="0" w:type="dxa"/>
        </w:trPr>
        <w:tc>
          <w:tcPr>
            <w:tcW w:w="1198" w:type="dxa"/>
            <w:tcBorders>
              <w:lef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tcBorders>
              <w:bottom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85" w:type="dxa"/>
            <w:tcBorders>
              <w:bottom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303" w:type="dxa"/>
            <w:tcBorders>
              <w:bottom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54" w:type="dxa"/>
            <w:tcBorders>
              <w:bottom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</w:tr>
      <w:tr w:rsidR="00EA021F" w:rsidRPr="00521555" w:rsidTr="00BA6ABF">
        <w:trPr>
          <w:trHeight w:val="210"/>
          <w:tblCellSpacing w:w="0" w:type="dxa"/>
        </w:trPr>
        <w:tc>
          <w:tcPr>
            <w:tcW w:w="1198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763" w:type="dxa"/>
            <w:tcBorders>
              <w:bottom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285" w:type="dxa"/>
            <w:tcBorders>
              <w:bottom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557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€</w:t>
            </w:r>
          </w:p>
        </w:tc>
      </w:tr>
      <w:tr w:rsidR="00EA021F" w:rsidRPr="00521555" w:rsidTr="00BA6ABF">
        <w:trPr>
          <w:trHeight w:val="225"/>
          <w:tblCellSpacing w:w="0" w:type="dxa"/>
        </w:trPr>
        <w:tc>
          <w:tcPr>
            <w:tcW w:w="197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Stravníci – žiak Z</w:t>
            </w:r>
            <w:r w:rsidRPr="005215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Š,</w:t>
            </w:r>
          </w:p>
        </w:tc>
        <w:tc>
          <w:tcPr>
            <w:tcW w:w="794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63" w:type="dxa"/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303" w:type="dxa"/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254" w:type="dxa"/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</w:tr>
      <w:tr w:rsidR="00EA021F" w:rsidRPr="00521555" w:rsidTr="00BA6ABF">
        <w:trPr>
          <w:trHeight w:val="240"/>
          <w:tblCellSpacing w:w="0" w:type="dxa"/>
        </w:trPr>
        <w:tc>
          <w:tcPr>
            <w:tcW w:w="19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 1-</w:t>
            </w:r>
            <w:r w:rsidR="006071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ročník</w:t>
            </w:r>
          </w:p>
        </w:tc>
        <w:tc>
          <w:tcPr>
            <w:tcW w:w="7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3" w:type="dxa"/>
            <w:tcBorders>
              <w:bottom w:val="single" w:sz="6" w:space="0" w:color="000000"/>
            </w:tcBorders>
            <w:vAlign w:val="bottom"/>
            <w:hideMark/>
          </w:tcPr>
          <w:p w:rsidR="00EA021F" w:rsidRPr="00521555" w:rsidRDefault="00607171" w:rsidP="00BA6AB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1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01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303" w:type="dxa"/>
            <w:tcBorders>
              <w:bottom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1,20</w:t>
            </w:r>
          </w:p>
        </w:tc>
        <w:tc>
          <w:tcPr>
            <w:tcW w:w="254" w:type="dxa"/>
            <w:tcBorders>
              <w:bottom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521555" w:rsidRDefault="00EA021F" w:rsidP="00BA6AB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521555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73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021F" w:rsidRPr="008763C4" w:rsidRDefault="00607171" w:rsidP="00BA6AB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76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0,00</w:t>
            </w:r>
          </w:p>
        </w:tc>
      </w:tr>
    </w:tbl>
    <w:p w:rsidR="00EA021F" w:rsidRDefault="00EA021F" w:rsidP="0096408E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i/>
          <w:iCs/>
          <w:color w:val="282828"/>
          <w:sz w:val="15"/>
          <w:lang w:eastAsia="sk-SK"/>
        </w:rPr>
      </w:pPr>
    </w:p>
    <w:p w:rsidR="00BB596E" w:rsidRDefault="0096408E" w:rsidP="00236942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iCs/>
          <w:color w:val="282828"/>
          <w:lang w:eastAsia="sk-SK"/>
        </w:rPr>
      </w:pPr>
      <w:r w:rsidRPr="0096408E">
        <w:rPr>
          <w:rFonts w:ascii="Times New Roman" w:eastAsia="Times New Roman" w:hAnsi="Times New Roman" w:cs="Times New Roman"/>
          <w:iCs/>
          <w:color w:val="282828"/>
          <w:lang w:eastAsia="sk-SK"/>
        </w:rPr>
        <w:t xml:space="preserve">Zákonný zástupca uhrádza príspevok </w:t>
      </w:r>
      <w:r>
        <w:rPr>
          <w:rFonts w:ascii="Times New Roman" w:eastAsia="Times New Roman" w:hAnsi="Times New Roman" w:cs="Times New Roman"/>
          <w:iCs/>
          <w:color w:val="282828"/>
          <w:lang w:eastAsia="sk-SK"/>
        </w:rPr>
        <w:t>na režijné náklady</w:t>
      </w:r>
      <w:r w:rsidR="00983E09">
        <w:rPr>
          <w:rFonts w:ascii="Times New Roman" w:eastAsia="Times New Roman" w:hAnsi="Times New Roman" w:cs="Times New Roman"/>
          <w:iCs/>
          <w:color w:val="282828"/>
          <w:lang w:eastAsia="sk-SK"/>
        </w:rPr>
        <w:t xml:space="preserve"> vo výške </w:t>
      </w:r>
      <w:r w:rsidR="00983E09" w:rsidRPr="00983E09">
        <w:rPr>
          <w:rFonts w:ascii="Times New Roman" w:eastAsia="Times New Roman" w:hAnsi="Times New Roman" w:cs="Times New Roman"/>
          <w:b/>
          <w:iCs/>
          <w:color w:val="282828"/>
          <w:lang w:eastAsia="sk-SK"/>
        </w:rPr>
        <w:t xml:space="preserve">0,40 € </w:t>
      </w:r>
      <w:r w:rsidR="00983E09">
        <w:rPr>
          <w:rFonts w:ascii="Times New Roman" w:eastAsia="Times New Roman" w:hAnsi="Times New Roman" w:cs="Times New Roman"/>
          <w:iCs/>
          <w:color w:val="282828"/>
          <w:lang w:eastAsia="sk-SK"/>
        </w:rPr>
        <w:t>mesačne.</w:t>
      </w:r>
    </w:p>
    <w:p w:rsidR="00521555" w:rsidRPr="0052731B" w:rsidRDefault="00521555" w:rsidP="006265FD">
      <w:pPr>
        <w:pStyle w:val="Odsekzoznamu"/>
        <w:numPr>
          <w:ilvl w:val="0"/>
          <w:numId w:val="9"/>
        </w:num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lang w:eastAsia="sk-SK"/>
        </w:rPr>
      </w:pPr>
      <w:r w:rsidRPr="006265FD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Príspevok na čiastočnú úhradu nákladov na stravovanie v zariadení školského str</w:t>
      </w:r>
      <w:r w:rsidR="00F3321E" w:rsidRPr="006265FD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avovania sa uhrádza vopred do 25</w:t>
      </w:r>
      <w:r w:rsidRPr="006265FD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 dňa kalendárneho mesiaca, ktorý predchádza kalendárnemu mesiacu, za ktorý sa príspevok uhrádza.</w:t>
      </w:r>
    </w:p>
    <w:p w:rsidR="0052731B" w:rsidRPr="006265FD" w:rsidRDefault="0052731B" w:rsidP="0052731B">
      <w:pPr>
        <w:pStyle w:val="Odsekzoznamu"/>
        <w:shd w:val="clear" w:color="auto" w:fill="F8F8F8"/>
        <w:spacing w:before="144" w:after="144" w:line="240" w:lineRule="auto"/>
        <w:ind w:left="90"/>
        <w:rPr>
          <w:rFonts w:ascii="Times New Roman" w:eastAsia="Times New Roman" w:hAnsi="Times New Roman" w:cs="Times New Roman"/>
          <w:color w:val="282828"/>
          <w:lang w:eastAsia="sk-SK"/>
        </w:rPr>
      </w:pPr>
    </w:p>
    <w:p w:rsidR="00521555" w:rsidRPr="0052731B" w:rsidRDefault="00521555" w:rsidP="0052731B">
      <w:pPr>
        <w:pStyle w:val="Odsekzoznamu"/>
        <w:numPr>
          <w:ilvl w:val="0"/>
          <w:numId w:val="9"/>
        </w:num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3"/>
          <w:lang w:eastAsia="sk-SK"/>
        </w:rPr>
      </w:pPr>
      <w:r w:rsidRPr="0052731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Stravné sa uhrádza v hotovosti do pokladne obecného úradu, poštovou poukážkou, alebo bezhotovostne na účet školskej jedálne. Vyúčtovanie za platb</w:t>
      </w:r>
      <w:r w:rsidR="00000702" w:rsidRPr="0052731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y za stravné sa vykoná 25.dňa nasledujúceho mesiaca</w:t>
      </w:r>
      <w:r w:rsidRPr="0052731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</w:t>
      </w:r>
    </w:p>
    <w:p w:rsidR="00521555" w:rsidRPr="00521555" w:rsidRDefault="00521555" w:rsidP="00000702">
      <w:pPr>
        <w:spacing w:before="76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lastRenderedPageBreak/>
        <w:t>§ 6</w:t>
      </w:r>
    </w:p>
    <w:p w:rsidR="00521555" w:rsidRPr="00521555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Podmienky pri poskytnutí stravovania formou dotácie</w:t>
      </w:r>
    </w:p>
    <w:p w:rsidR="00521555" w:rsidRPr="00521555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na podporu výchovy k stravovacím návykom</w:t>
      </w:r>
    </w:p>
    <w:p w:rsidR="00521555" w:rsidRPr="0052731B" w:rsidRDefault="00521555" w:rsidP="00BB596E">
      <w:pPr>
        <w:pStyle w:val="Odsekzoznamu"/>
        <w:numPr>
          <w:ilvl w:val="0"/>
          <w:numId w:val="1"/>
        </w:numPr>
        <w:spacing w:before="24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lang w:eastAsia="sk-SK"/>
        </w:rPr>
      </w:pPr>
      <w:r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Dotácia na podporu výchovy k stravovacím návykom dieťaťa (ďalej dotácia) sa poskytuje vo výške</w:t>
      </w:r>
      <w:r w:rsidR="00BB596E"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1,20 eur za každý deň, v ktorom sa dieťa </w:t>
      </w:r>
      <w:r w:rsidRPr="00BB596E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zúčastnilo</w:t>
      </w:r>
      <w:r w:rsidR="00CB1BFC" w:rsidRPr="00BB596E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 xml:space="preserve"> </w:t>
      </w:r>
      <w:r w:rsidRPr="00BB596E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 </w:t>
      </w:r>
      <w:r w:rsidRPr="00BB596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výchovno-vzdelávacej činnosti v MŠ, ZŠ a </w:t>
      </w:r>
      <w:r w:rsidRPr="00BB596E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odobralo </w:t>
      </w:r>
      <w:r w:rsidRPr="00BB596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stravu.</w:t>
      </w:r>
    </w:p>
    <w:p w:rsidR="0052731B" w:rsidRPr="00BB596E" w:rsidRDefault="0052731B" w:rsidP="0052731B">
      <w:pPr>
        <w:pStyle w:val="Odsekzoznamu"/>
        <w:spacing w:before="24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lang w:eastAsia="sk-SK"/>
        </w:rPr>
      </w:pPr>
    </w:p>
    <w:p w:rsidR="00521555" w:rsidRPr="00BB596E" w:rsidRDefault="00521555" w:rsidP="00BB596E">
      <w:pPr>
        <w:pStyle w:val="Odsekzoznamu"/>
        <w:numPr>
          <w:ilvl w:val="0"/>
          <w:numId w:val="1"/>
        </w:num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Dotácia sa od 01.09.2019 poskytuje:</w:t>
      </w:r>
    </w:p>
    <w:p w:rsidR="00521555" w:rsidRPr="00BB596E" w:rsidRDefault="00521555" w:rsidP="00BB596E">
      <w:pPr>
        <w:pStyle w:val="Odsekzoznamu"/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BB596E">
        <w:rPr>
          <w:rFonts w:ascii="Times New Roman" w:eastAsia="Times New Roman" w:hAnsi="Times New Roman" w:cs="Times New Roman"/>
          <w:color w:val="000000"/>
          <w:sz w:val="21"/>
          <w:lang w:eastAsia="sk-SK"/>
        </w:rPr>
        <w:t>a</w:t>
      </w:r>
      <w:r w:rsidR="00BB596E">
        <w:rPr>
          <w:rFonts w:ascii="Times New Roman" w:eastAsia="Times New Roman" w:hAnsi="Times New Roman" w:cs="Times New Roman"/>
          <w:color w:val="000000"/>
          <w:sz w:val="21"/>
          <w:lang w:eastAsia="sk-SK"/>
        </w:rPr>
        <w:t xml:space="preserve">) </w:t>
      </w:r>
      <w:r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na dieťa navštevujúce posledný ročník MŠ,</w:t>
      </w:r>
    </w:p>
    <w:p w:rsidR="00521555" w:rsidRPr="00BB596E" w:rsidRDefault="00BB596E" w:rsidP="00BB596E">
      <w:pPr>
        <w:pStyle w:val="Odsekzoznamu"/>
        <w:spacing w:before="6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b) </w:t>
      </w:r>
      <w:r w:rsidR="00521555"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na dieťa navštevujúce ZŠ,</w:t>
      </w:r>
    </w:p>
    <w:p w:rsidR="00521555" w:rsidRPr="00BB596E" w:rsidRDefault="00521555" w:rsidP="00BB596E">
      <w:pPr>
        <w:pStyle w:val="Odsekzoznamu"/>
        <w:spacing w:before="6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BB596E">
        <w:rPr>
          <w:rFonts w:ascii="Times New Roman" w:eastAsia="Times New Roman" w:hAnsi="Times New Roman" w:cs="Times New Roman"/>
          <w:color w:val="000000"/>
          <w:sz w:val="20"/>
          <w:lang w:eastAsia="sk-SK"/>
        </w:rPr>
        <w:t>c</w:t>
      </w:r>
      <w:r w:rsidR="00BB596E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) </w:t>
      </w:r>
      <w:r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na dieťa navštevujúce MŠ a žijúce v domácnosti, ktorej sa poskytuje pomoc v hmotnej</w:t>
      </w:r>
    </w:p>
    <w:p w:rsidR="0052731B" w:rsidRDefault="00521555" w:rsidP="0052731B">
      <w:pPr>
        <w:pStyle w:val="Odsekzoznamu"/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BB596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núdzi alebo ktorej príjem je najviac vo výške životného minima, podľa osobitného predpisu/</w:t>
      </w:r>
      <w:r w:rsidRPr="00BB596E">
        <w:rPr>
          <w:rFonts w:ascii="Times New Roman" w:eastAsia="Times New Roman" w:hAnsi="Times New Roman" w:cs="Times New Roman"/>
          <w:color w:val="000000"/>
          <w:sz w:val="14"/>
          <w:lang w:eastAsia="sk-SK"/>
        </w:rPr>
        <w:t>1</w:t>
      </w:r>
      <w:r w:rsidRPr="00BB596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</w:p>
    <w:p w:rsidR="0052731B" w:rsidRPr="0052731B" w:rsidRDefault="0052731B" w:rsidP="0052731B">
      <w:pPr>
        <w:pStyle w:val="Odsekzoznamu"/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52731B" w:rsidRDefault="00521555" w:rsidP="00BB596E">
      <w:pPr>
        <w:pStyle w:val="Odsekzoznamu"/>
        <w:numPr>
          <w:ilvl w:val="0"/>
          <w:numId w:val="1"/>
        </w:numPr>
        <w:spacing w:before="21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Zákonný zástupca dieťaťa v materskej škole má povinnosť doplatiť rozdiel medzi dotáciou a výškou finančného pásma nákladov na nákup potravín na jedno jedlo sumou uvedenou v</w:t>
      </w:r>
      <w:r w:rsid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 </w:t>
      </w:r>
      <w:r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tabuľke</w:t>
      </w:r>
      <w:r w:rsid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BB596E">
        <w:rPr>
          <w:rFonts w:ascii="Times New Roman" w:eastAsia="Times New Roman" w:hAnsi="Times New Roman" w:cs="Times New Roman"/>
          <w:color w:val="000000"/>
          <w:sz w:val="20"/>
          <w:lang w:eastAsia="sk-SK"/>
        </w:rPr>
        <w:t>č.</w:t>
      </w:r>
      <w:r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1. Vyúčtovanie uvedeného </w:t>
      </w:r>
      <w:r w:rsidR="008C283D"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doplatku sa vykoná do 25.dňa nasledujúceho mesiaca</w:t>
      </w:r>
      <w:r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</w:t>
      </w:r>
    </w:p>
    <w:p w:rsidR="0052731B" w:rsidRPr="00BB596E" w:rsidRDefault="0052731B" w:rsidP="0052731B">
      <w:pPr>
        <w:pStyle w:val="Odsekzoznamu"/>
        <w:spacing w:before="21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52731B" w:rsidRDefault="00F3321E" w:rsidP="00BB596E">
      <w:pPr>
        <w:pStyle w:val="Odsekzoznamu"/>
        <w:numPr>
          <w:ilvl w:val="0"/>
          <w:numId w:val="1"/>
        </w:numPr>
        <w:spacing w:before="25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Zákonný zástupca žiaka</w:t>
      </w:r>
      <w:r w:rsidR="00521555"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v základnej škole má povinnosť doplatiť rozdiel medzi dotáciou a výškou finančného pásma nákladov na nákup potravín na jedno jedlo sumou uvedenou v</w:t>
      </w:r>
      <w:r w:rsid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 </w:t>
      </w:r>
      <w:r w:rsidR="00521555"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tabuľke</w:t>
      </w:r>
      <w:r w:rsid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="00521555" w:rsidRPr="00BB596E">
        <w:rPr>
          <w:rFonts w:ascii="Times New Roman" w:eastAsia="Times New Roman" w:hAnsi="Times New Roman" w:cs="Times New Roman"/>
          <w:color w:val="000000"/>
          <w:sz w:val="20"/>
          <w:lang w:eastAsia="sk-SK"/>
        </w:rPr>
        <w:t>č.</w:t>
      </w:r>
      <w:r w:rsidR="00521555"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2. Vyúčtovanie uvedeného </w:t>
      </w:r>
      <w:r w:rsidR="008C283D"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doplatku sa vykoná do 25.dňa nasledujúceho mesiaca</w:t>
      </w:r>
      <w:r w:rsidR="00521555"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</w:t>
      </w:r>
    </w:p>
    <w:p w:rsidR="0052731B" w:rsidRPr="00BB596E" w:rsidRDefault="0052731B" w:rsidP="0052731B">
      <w:pPr>
        <w:pStyle w:val="Odsekzoznamu"/>
        <w:spacing w:before="25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Default="00521555" w:rsidP="00BB596E">
      <w:pPr>
        <w:pStyle w:val="Odsekzoznamu"/>
        <w:numPr>
          <w:ilvl w:val="0"/>
          <w:numId w:val="1"/>
        </w:num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Zákonný zástupca je povinný bezodkladne oznámiť škole, materskej škole neúčasť ako aj dĺžku trvania neúčasti dieťaťa/žiaka na </w:t>
      </w:r>
      <w:r w:rsidRPr="00BB596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výchovno-vzdelávacom procese a odhlásiť ho zo stravy.</w:t>
      </w:r>
    </w:p>
    <w:p w:rsidR="0052731B" w:rsidRPr="00BB596E" w:rsidRDefault="0052731B" w:rsidP="0052731B">
      <w:pPr>
        <w:pStyle w:val="Odsekzoznamu"/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52731B" w:rsidRDefault="00521555" w:rsidP="00BB596E">
      <w:pPr>
        <w:pStyle w:val="Odsekzoznamu"/>
        <w:numPr>
          <w:ilvl w:val="0"/>
          <w:numId w:val="1"/>
        </w:numPr>
        <w:spacing w:before="25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Odhlásenie zo stravy je možné najneskôr do 14:00 hod. predchádzajúceho dňa. V prípade nepredvídaných okolností (choroba dieťaťa/žiaka) je</w:t>
      </w:r>
      <w:r w:rsidR="00F3321E"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možné odhlásenie zo stravy do 8:30 hod. </w:t>
      </w:r>
      <w:r w:rsidR="0052731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daného dňa v materskej škole</w:t>
      </w:r>
      <w:r w:rsidR="00F3321E"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</w:t>
      </w:r>
    </w:p>
    <w:p w:rsidR="0052731B" w:rsidRPr="00BB596E" w:rsidRDefault="0052731B" w:rsidP="0052731B">
      <w:pPr>
        <w:pStyle w:val="Odsekzoznamu"/>
        <w:spacing w:before="25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Default="00521555" w:rsidP="00BB596E">
      <w:pPr>
        <w:pStyle w:val="Odsekzoznamu"/>
        <w:numPr>
          <w:ilvl w:val="0"/>
          <w:numId w:val="1"/>
        </w:numPr>
        <w:spacing w:before="4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V prípade neodhlásenia dieťaťa/žiaka zo stravy je zákonný zástupca povinný uhradiť poplatok za jedlo v plnej výške </w:t>
      </w:r>
      <w:r w:rsidRPr="00BB596E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stanoveného finančného pásma </w:t>
      </w:r>
      <w:r w:rsidRPr="00BB596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za deň, v ktorom sa dieťa nezúčastnilo vzdelávacieho procesu v škole. V tomto prípade nie je nárok na dotáciu na podporu k stravovacím návykom.</w:t>
      </w:r>
    </w:p>
    <w:p w:rsidR="0052731B" w:rsidRPr="00BB596E" w:rsidRDefault="0052731B" w:rsidP="0052731B">
      <w:pPr>
        <w:pStyle w:val="Odsekzoznamu"/>
        <w:spacing w:before="4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000702" w:rsidRPr="00BB596E" w:rsidRDefault="00521555" w:rsidP="00BB596E">
      <w:pPr>
        <w:pStyle w:val="Odsekzoznamu"/>
        <w:numPr>
          <w:ilvl w:val="0"/>
          <w:numId w:val="1"/>
        </w:numPr>
        <w:spacing w:before="25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V prípade prvého dňa neúčasti dieťaťa/žiaka na </w:t>
      </w:r>
      <w:r w:rsidRPr="00BB596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výchovno-vzdelávacej činnosti si zákonný zástupca môže odobrať jedlo. Platbu za odobraté jedlo je zákonný zástupca povinný zaplatiť v plnej výške.</w:t>
      </w:r>
    </w:p>
    <w:p w:rsidR="00521555" w:rsidRPr="00000702" w:rsidRDefault="00521555" w:rsidP="00000702">
      <w:pPr>
        <w:spacing w:before="255" w:after="0" w:line="255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§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7</w:t>
      </w:r>
    </w:p>
    <w:p w:rsidR="00521555" w:rsidRPr="00521555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Stravovanie a príspevok dospelých stravníkov</w:t>
      </w:r>
    </w:p>
    <w:p w:rsidR="00521555" w:rsidRPr="00521555" w:rsidRDefault="00521555" w:rsidP="00893C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v zariadení školského stravovania</w:t>
      </w:r>
    </w:p>
    <w:p w:rsidR="00521555" w:rsidRPr="00BB596E" w:rsidRDefault="008763C4" w:rsidP="00BB596E">
      <w:pPr>
        <w:pStyle w:val="Odsekzoznamu"/>
        <w:numPr>
          <w:ilvl w:val="0"/>
          <w:numId w:val="3"/>
        </w:num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Školská jedáleň </w:t>
      </w:r>
      <w:r w:rsidR="00521555"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poskytuje stravovanie zamestnancom škôl a školských zariadení.</w:t>
      </w:r>
    </w:p>
    <w:p w:rsidR="00BB596E" w:rsidRPr="00BB596E" w:rsidRDefault="00BB596E" w:rsidP="00BB596E">
      <w:pPr>
        <w:pStyle w:val="Odsekzoznamu"/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Default="00521555" w:rsidP="00BB596E">
      <w:pPr>
        <w:pStyle w:val="Odsekzoznamu"/>
        <w:numPr>
          <w:ilvl w:val="0"/>
          <w:numId w:val="3"/>
        </w:num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BB596E">
        <w:rPr>
          <w:rFonts w:ascii="Times New Roman" w:eastAsia="Times New Roman" w:hAnsi="Times New Roman" w:cs="Times New Roman"/>
          <w:color w:val="000000"/>
          <w:sz w:val="23"/>
          <w:lang w:eastAsia="sk-SK"/>
        </w:rPr>
        <w:t>Dospelý stravník uhrádza za jedno hlavné jedlo cenu, ktorá sa skladá z príspevku vo výške nákladov</w:t>
      </w:r>
      <w:r w:rsidR="00893C20" w:rsidRPr="00BB596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BB596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na nákup potravín podľa finančného</w:t>
      </w:r>
      <w:r w:rsidR="008C283D" w:rsidRPr="00BB596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pásma stanoveného </w:t>
      </w:r>
      <w:r w:rsidRPr="00BB596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pre vekovú kategóriu 15 - 19 ročných žiakov strednej školy a výšku režijných nákladov.</w:t>
      </w:r>
    </w:p>
    <w:p w:rsidR="00ED66F8" w:rsidRPr="00BB596E" w:rsidRDefault="00ED66F8" w:rsidP="00ED66F8">
      <w:pPr>
        <w:pStyle w:val="Odsekzoznamu"/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8763C4" w:rsidRPr="00ED66F8" w:rsidRDefault="00521555" w:rsidP="00ED66F8">
      <w:pPr>
        <w:pStyle w:val="Odsekzoznamu"/>
        <w:numPr>
          <w:ilvl w:val="0"/>
          <w:numId w:val="3"/>
        </w:num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lastRenderedPageBreak/>
        <w:t>Stravovanie zamestnancov sa realizuje v súlade so Zákonníkom práce. Hodnota obeda sa stanovuje</w:t>
      </w:r>
      <w:r w:rsidR="001F489E" w:rsidRPr="00ED66F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na sumu </w:t>
      </w:r>
      <w:r w:rsidR="00DC4A9F" w:rsidRPr="00ED66F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>2,42</w:t>
      </w:r>
      <w:r w:rsidRPr="00ED66F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 EUR</w:t>
      </w:r>
      <w:r w:rsidRPr="00ED66F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, pričom</w:t>
      </w:r>
      <w:r w:rsidR="0096408E" w:rsidRPr="00ED66F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="001F489E" w:rsidRPr="00ED66F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zamestnanec prispieva sumou </w:t>
      </w:r>
      <w:r w:rsidR="00DC4A9F" w:rsidRPr="00ED66F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>1,09</w:t>
      </w:r>
      <w:r w:rsidR="0096408E" w:rsidRPr="00ED66F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 EUR</w:t>
      </w:r>
      <w:r w:rsidR="006623C6" w:rsidRPr="00ED66F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 /</w:t>
      </w:r>
      <w:r w:rsidR="0096408E" w:rsidRPr="00ED66F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="00DC4A9F" w:rsidRPr="00ED66F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zamestnanec 0,42 €+SF 0,67</w:t>
      </w:r>
      <w:r w:rsidR="00A30894" w:rsidRPr="00ED66F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€</w:t>
      </w:r>
      <w:r w:rsidR="006623C6" w:rsidRPr="00ED66F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/</w:t>
      </w:r>
      <w:r w:rsidR="0096408E" w:rsidRPr="00ED66F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a zamestnávateľ sumou </w:t>
      </w:r>
      <w:r w:rsidR="00DC4A9F" w:rsidRPr="00ED66F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>1,33</w:t>
      </w:r>
      <w:r w:rsidR="00EC38A4" w:rsidRPr="00ED66F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 EUR</w:t>
      </w:r>
      <w:r w:rsidRPr="00ED66F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</w:p>
    <w:p w:rsidR="00521555" w:rsidRPr="008763C4" w:rsidRDefault="00521555" w:rsidP="008763C4">
      <w:pPr>
        <w:spacing w:before="240"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§</w:t>
      </w: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8</w:t>
      </w:r>
    </w:p>
    <w:p w:rsidR="00521555" w:rsidRPr="00521555" w:rsidRDefault="00521555" w:rsidP="0096408E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Postup pre zníženie alebo odpustenie príspevkov</w:t>
      </w:r>
    </w:p>
    <w:p w:rsidR="00521555" w:rsidRPr="0052731B" w:rsidRDefault="00521555" w:rsidP="00ED66F8">
      <w:pPr>
        <w:pStyle w:val="Odsekzoznamu"/>
        <w:numPr>
          <w:ilvl w:val="0"/>
          <w:numId w:val="4"/>
        </w:num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Žiadosť o zníženie alebo odpustenie príspevkov môže uplatniť zákonný zástupca u zriaďovateľa – Obce </w:t>
      </w:r>
      <w:r w:rsidR="00A57759"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Gemerská Panica</w:t>
      </w: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 Písomnú žiadosť je potrebné doručiť na obecný úrad.</w:t>
      </w:r>
    </w:p>
    <w:p w:rsidR="0052731B" w:rsidRPr="00ED66F8" w:rsidRDefault="0052731B" w:rsidP="0052731B">
      <w:pPr>
        <w:pStyle w:val="Odsekzoznamu"/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52731B" w:rsidRDefault="00521555" w:rsidP="00ED66F8">
      <w:pPr>
        <w:pStyle w:val="Odsekzoznamu"/>
        <w:numPr>
          <w:ilvl w:val="0"/>
          <w:numId w:val="4"/>
        </w:numPr>
        <w:spacing w:before="25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Obec </w:t>
      </w:r>
      <w:r w:rsidR="00A57759"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Gemerská Panica</w:t>
      </w: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môže o žiadosti rozhodnúť za podmienky, že k žiadosti bude zo strany zákonného zástupcu predložený doklad o tom, že je poberateľom dávky v hmotnej núdzi a príspevkov k</w:t>
      </w:r>
      <w:r w:rsidR="00607171"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 </w:t>
      </w: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dávke</w:t>
      </w:r>
      <w:r w:rsidR="00607171" w:rsidRPr="00ED66F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v</w:t>
      </w:r>
      <w:r w:rsidR="00607171"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hmotnej núdzi podľa osobitného predpisu./</w:t>
      </w:r>
      <w:r w:rsidRPr="00ED66F8">
        <w:rPr>
          <w:rFonts w:ascii="Times New Roman" w:eastAsia="Times New Roman" w:hAnsi="Times New Roman" w:cs="Times New Roman"/>
          <w:color w:val="000000"/>
          <w:sz w:val="14"/>
          <w:lang w:eastAsia="sk-SK"/>
        </w:rPr>
        <w:t>1</w:t>
      </w:r>
    </w:p>
    <w:p w:rsidR="0052731B" w:rsidRPr="00ED66F8" w:rsidRDefault="0052731B" w:rsidP="0052731B">
      <w:pPr>
        <w:pStyle w:val="Odsekzoznamu"/>
        <w:spacing w:before="25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52731B" w:rsidRDefault="00521555" w:rsidP="00ED66F8">
      <w:pPr>
        <w:pStyle w:val="Odsekzoznamu"/>
        <w:numPr>
          <w:ilvl w:val="0"/>
          <w:numId w:val="4"/>
        </w:numPr>
        <w:spacing w:before="24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Nárok na zníženie alebo odpustenie príspevku trvá len počas doby, kedy trvajú podmienky, zníženia a odpustenia príspevkov, t. j. že zákonný zástupca je poberateľom dávky v hmotnej núdzi</w:t>
      </w:r>
      <w:r w:rsid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="00607171"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a  </w:t>
      </w: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príspevkov k dávke v hmotnej núdzi podľa osobitného predpisu./</w:t>
      </w:r>
      <w:r w:rsidRPr="00ED66F8">
        <w:rPr>
          <w:rFonts w:ascii="Times New Roman" w:eastAsia="Times New Roman" w:hAnsi="Times New Roman" w:cs="Times New Roman"/>
          <w:color w:val="000000"/>
          <w:sz w:val="14"/>
          <w:lang w:eastAsia="sk-SK"/>
        </w:rPr>
        <w:t>1</w:t>
      </w:r>
    </w:p>
    <w:p w:rsidR="0052731B" w:rsidRPr="00ED66F8" w:rsidRDefault="0052731B" w:rsidP="0052731B">
      <w:pPr>
        <w:pStyle w:val="Odsekzoznamu"/>
        <w:spacing w:before="24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52731B" w:rsidRDefault="00521555" w:rsidP="00ED66F8">
      <w:pPr>
        <w:pStyle w:val="Odsekzoznamu"/>
        <w:numPr>
          <w:ilvl w:val="0"/>
          <w:numId w:val="4"/>
        </w:num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Ak dôjde k zmene skutočností rozhodujúcich o znížení alebo odpustení príspevku, zákonný zástupca túto skutočnosť bezodkladne písomne oznámi na obecný úrad.</w:t>
      </w:r>
    </w:p>
    <w:p w:rsidR="0052731B" w:rsidRPr="00ED66F8" w:rsidRDefault="0052731B" w:rsidP="0052731B">
      <w:pPr>
        <w:pStyle w:val="Odsekzoznamu"/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ED66F8" w:rsidRDefault="00521555" w:rsidP="00ED66F8">
      <w:pPr>
        <w:pStyle w:val="Odsekzoznamu"/>
        <w:numPr>
          <w:ilvl w:val="0"/>
          <w:numId w:val="4"/>
        </w:numPr>
        <w:spacing w:before="24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D66F8">
        <w:rPr>
          <w:rFonts w:ascii="Times New Roman" w:eastAsia="Times New Roman" w:hAnsi="Times New Roman" w:cs="Times New Roman"/>
          <w:color w:val="000000"/>
          <w:sz w:val="23"/>
          <w:lang w:eastAsia="sk-SK"/>
        </w:rPr>
        <w:t>Tento postup sa neuplatní, ak ide o deti a žiakov, na ktoré sa poskytuje dotácia podľa osobitného predpisu./</w:t>
      </w:r>
      <w:r w:rsidRPr="00ED66F8">
        <w:rPr>
          <w:rFonts w:ascii="Times New Roman" w:eastAsia="Times New Roman" w:hAnsi="Times New Roman" w:cs="Times New Roman"/>
          <w:color w:val="000000"/>
          <w:sz w:val="14"/>
          <w:lang w:eastAsia="sk-SK"/>
        </w:rPr>
        <w:t>2</w:t>
      </w:r>
    </w:p>
    <w:p w:rsidR="00521555" w:rsidRPr="00521555" w:rsidRDefault="00521555" w:rsidP="006623C6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TRETIA ČASŤ</w:t>
      </w:r>
    </w:p>
    <w:p w:rsidR="00521555" w:rsidRPr="00521555" w:rsidRDefault="00521555" w:rsidP="006623C6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ZÁVEREČNÉ A ZRUŠOVACIE USTANOVENIA</w:t>
      </w:r>
    </w:p>
    <w:p w:rsidR="00521555" w:rsidRPr="00521555" w:rsidRDefault="00521555" w:rsidP="00000702">
      <w:pPr>
        <w:spacing w:before="25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§ 9</w:t>
      </w:r>
    </w:p>
    <w:p w:rsidR="00521555" w:rsidRPr="00521555" w:rsidRDefault="00521555" w:rsidP="0000070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Záverečné ustanovenia</w:t>
      </w:r>
    </w:p>
    <w:p w:rsidR="00521555" w:rsidRPr="00521555" w:rsidRDefault="00521555" w:rsidP="0052731B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Toto VZN bolo schválené na rokovaní o</w:t>
      </w:r>
      <w:r w:rsidR="008763C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becného zastupiteľstva dňa .................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.2019, uznesením číslo</w:t>
      </w:r>
      <w:r w:rsidR="0052731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................./2019.</w:t>
      </w:r>
    </w:p>
    <w:p w:rsidR="008763C4" w:rsidRDefault="00521555" w:rsidP="008763C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Nadobúda účinnosť dňa 01.09.2019.</w:t>
      </w:r>
    </w:p>
    <w:p w:rsidR="008763C4" w:rsidRDefault="008763C4" w:rsidP="008763C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8763C4" w:rsidRDefault="00521555" w:rsidP="008763C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>§ 10 Zrušovacie ustanovenia</w:t>
      </w:r>
    </w:p>
    <w:p w:rsidR="00521555" w:rsidRPr="00521555" w:rsidRDefault="00521555" w:rsidP="00521555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Dňom nadobudnutia účinnosti tohto VZN sa ruší:</w:t>
      </w:r>
    </w:p>
    <w:p w:rsidR="00521555" w:rsidRPr="00521555" w:rsidRDefault="00521555" w:rsidP="00521555">
      <w:pPr>
        <w:spacing w:after="0" w:line="255" w:lineRule="atLeast"/>
        <w:ind w:hanging="15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0"/>
          <w:lang w:eastAsia="sk-SK"/>
        </w:rPr>
        <w:t>-</w:t>
      </w:r>
      <w:r w:rsidR="0052731B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  <w:r w:rsidR="00DC4A9F">
        <w:rPr>
          <w:rFonts w:ascii="Times New Roman" w:eastAsia="Times New Roman" w:hAnsi="Times New Roman" w:cs="Times New Roman"/>
          <w:color w:val="000000"/>
          <w:sz w:val="23"/>
          <w:lang w:eastAsia="sk-SK"/>
        </w:rPr>
        <w:t>VZN 1</w:t>
      </w:r>
      <w:r w:rsidR="008763C4">
        <w:rPr>
          <w:rFonts w:ascii="Times New Roman" w:eastAsia="Times New Roman" w:hAnsi="Times New Roman" w:cs="Times New Roman"/>
          <w:color w:val="000000"/>
          <w:sz w:val="23"/>
          <w:lang w:eastAsia="sk-SK"/>
        </w:rPr>
        <w:t>/2008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o výške príspevku za čiastočnú úhradu výdavkov za pobyt dieťaťa v Materskej škole </w:t>
      </w:r>
      <w:r w:rsidR="00A5775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Gemerská Panica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</w:t>
      </w:r>
    </w:p>
    <w:p w:rsidR="00521555" w:rsidRPr="00521555" w:rsidRDefault="00521555" w:rsidP="00521555">
      <w:pPr>
        <w:spacing w:after="0" w:line="255" w:lineRule="atLeast"/>
        <w:ind w:hanging="16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0"/>
          <w:lang w:eastAsia="sk-SK"/>
        </w:rPr>
        <w:t>-</w:t>
      </w:r>
      <w:r w:rsidR="0052731B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  <w:r w:rsidR="00DC4A9F">
        <w:rPr>
          <w:rFonts w:ascii="Times New Roman" w:eastAsia="Times New Roman" w:hAnsi="Times New Roman" w:cs="Times New Roman"/>
          <w:color w:val="000000"/>
          <w:sz w:val="23"/>
          <w:lang w:eastAsia="sk-SK"/>
        </w:rPr>
        <w:t>VZN 2</w:t>
      </w:r>
      <w:r w:rsidR="008763C4">
        <w:rPr>
          <w:rFonts w:ascii="Times New Roman" w:eastAsia="Times New Roman" w:hAnsi="Times New Roman" w:cs="Times New Roman"/>
          <w:color w:val="000000"/>
          <w:sz w:val="23"/>
          <w:lang w:eastAsia="sk-SK"/>
        </w:rPr>
        <w:t>/2008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o výške mesačného príspevku za čiastočnú úhradu nákladov spojených s činnosťou školského klubu.</w:t>
      </w:r>
    </w:p>
    <w:p w:rsidR="008278BA" w:rsidRDefault="00521555" w:rsidP="008278BA">
      <w:pPr>
        <w:spacing w:after="0" w:line="255" w:lineRule="atLeast"/>
        <w:ind w:hanging="16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0"/>
          <w:lang w:eastAsia="sk-SK"/>
        </w:rPr>
        <w:t>-</w:t>
      </w:r>
      <w:r w:rsidR="0052731B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  <w:r w:rsidR="00DC4A9F">
        <w:rPr>
          <w:rFonts w:ascii="Times New Roman" w:eastAsia="Times New Roman" w:hAnsi="Times New Roman" w:cs="Times New Roman"/>
          <w:color w:val="000000"/>
          <w:sz w:val="23"/>
          <w:lang w:eastAsia="sk-SK"/>
        </w:rPr>
        <w:t>VZN 3</w:t>
      </w:r>
      <w:r w:rsidR="008763C4">
        <w:rPr>
          <w:rFonts w:ascii="Times New Roman" w:eastAsia="Times New Roman" w:hAnsi="Times New Roman" w:cs="Times New Roman"/>
          <w:color w:val="000000"/>
          <w:sz w:val="23"/>
          <w:lang w:eastAsia="sk-SK"/>
        </w:rPr>
        <w:t>/2008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o výške príspevku na čiastočnú úhradu nákladov na nákup potravín v ŠJ pri Materskej škole </w:t>
      </w:r>
      <w:r w:rsidR="00A5775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Gemerská Panica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v zriaďovateľskej pôsobnosti Obce </w:t>
      </w:r>
      <w:r w:rsidR="00A57759">
        <w:rPr>
          <w:rFonts w:ascii="Times New Roman" w:eastAsia="Times New Roman" w:hAnsi="Times New Roman" w:cs="Times New Roman"/>
          <w:color w:val="000000"/>
          <w:sz w:val="23"/>
          <w:lang w:eastAsia="sk-SK"/>
        </w:rPr>
        <w:t>Gemerská Panica</w:t>
      </w:r>
      <w:r w:rsidRPr="00521555">
        <w:rPr>
          <w:rFonts w:ascii="Times New Roman" w:eastAsia="Times New Roman" w:hAnsi="Times New Roman" w:cs="Times New Roman"/>
          <w:color w:val="000000"/>
          <w:sz w:val="23"/>
          <w:lang w:eastAsia="sk-SK"/>
        </w:rPr>
        <w:t>.</w:t>
      </w:r>
    </w:p>
    <w:p w:rsidR="008278BA" w:rsidRDefault="008278BA" w:rsidP="008278BA">
      <w:pPr>
        <w:spacing w:after="0" w:line="255" w:lineRule="atLeast"/>
        <w:ind w:hanging="16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Default="00521555" w:rsidP="008278BA">
      <w:pPr>
        <w:spacing w:after="0" w:line="255" w:lineRule="atLeast"/>
        <w:ind w:hanging="16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</w:t>
      </w:r>
      <w:r w:rsidR="00A5775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Gemerskej Panici</w:t>
      </w:r>
      <w:r w:rsidR="00DC4A9F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, dňa 27.06</w:t>
      </w:r>
      <w:r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.2019</w:t>
      </w:r>
    </w:p>
    <w:p w:rsidR="0052731B" w:rsidRDefault="0052731B" w:rsidP="008278BA">
      <w:pPr>
        <w:spacing w:after="0" w:line="255" w:lineRule="atLeast"/>
        <w:ind w:hanging="16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731B" w:rsidRDefault="0052731B" w:rsidP="008278BA">
      <w:pPr>
        <w:spacing w:after="0" w:line="255" w:lineRule="atLeast"/>
        <w:ind w:hanging="16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731B" w:rsidRDefault="0052731B" w:rsidP="008278BA">
      <w:pPr>
        <w:spacing w:after="0" w:line="255" w:lineRule="atLeast"/>
        <w:ind w:hanging="16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731B" w:rsidRPr="00521555" w:rsidRDefault="0052731B" w:rsidP="008278BA">
      <w:pPr>
        <w:spacing w:after="0" w:line="255" w:lineRule="atLeast"/>
        <w:ind w:hanging="165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521555" w:rsidRPr="00521555" w:rsidRDefault="008278BA" w:rsidP="00521555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                                                                                 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___________________________</w:t>
      </w:r>
    </w:p>
    <w:p w:rsidR="00AE657C" w:rsidRDefault="008278BA" w:rsidP="0052731B">
      <w:pPr>
        <w:spacing w:line="255" w:lineRule="atLeast"/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                                                                                       </w:t>
      </w:r>
      <w:r w:rsidR="00521555" w:rsidRPr="0052155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podpis starostu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obce</w:t>
      </w:r>
    </w:p>
    <w:sectPr w:rsidR="00AE657C" w:rsidSect="00AE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3C9"/>
    <w:multiLevelType w:val="hybridMultilevel"/>
    <w:tmpl w:val="E21AC1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2B2B"/>
    <w:multiLevelType w:val="hybridMultilevel"/>
    <w:tmpl w:val="19D8F5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43E41"/>
    <w:multiLevelType w:val="hybridMultilevel"/>
    <w:tmpl w:val="F5D0B2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D418A"/>
    <w:multiLevelType w:val="hybridMultilevel"/>
    <w:tmpl w:val="0E04167C"/>
    <w:lvl w:ilvl="0" w:tplc="8CE83C6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22105A0"/>
    <w:multiLevelType w:val="hybridMultilevel"/>
    <w:tmpl w:val="ECE6F6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7AE7"/>
    <w:multiLevelType w:val="hybridMultilevel"/>
    <w:tmpl w:val="220801BE"/>
    <w:lvl w:ilvl="0" w:tplc="8CE83C6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3DA8C624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530" w:hanging="180"/>
      </w:pPr>
    </w:lvl>
    <w:lvl w:ilvl="3" w:tplc="041B000F" w:tentative="1">
      <w:start w:val="1"/>
      <w:numFmt w:val="decimal"/>
      <w:lvlText w:val="%4."/>
      <w:lvlJc w:val="left"/>
      <w:pPr>
        <w:ind w:left="2250" w:hanging="360"/>
      </w:pPr>
    </w:lvl>
    <w:lvl w:ilvl="4" w:tplc="041B0019" w:tentative="1">
      <w:start w:val="1"/>
      <w:numFmt w:val="lowerLetter"/>
      <w:lvlText w:val="%5."/>
      <w:lvlJc w:val="left"/>
      <w:pPr>
        <w:ind w:left="2970" w:hanging="360"/>
      </w:pPr>
    </w:lvl>
    <w:lvl w:ilvl="5" w:tplc="041B001B" w:tentative="1">
      <w:start w:val="1"/>
      <w:numFmt w:val="lowerRoman"/>
      <w:lvlText w:val="%6."/>
      <w:lvlJc w:val="right"/>
      <w:pPr>
        <w:ind w:left="3690" w:hanging="180"/>
      </w:pPr>
    </w:lvl>
    <w:lvl w:ilvl="6" w:tplc="041B000F" w:tentative="1">
      <w:start w:val="1"/>
      <w:numFmt w:val="decimal"/>
      <w:lvlText w:val="%7."/>
      <w:lvlJc w:val="left"/>
      <w:pPr>
        <w:ind w:left="4410" w:hanging="360"/>
      </w:pPr>
    </w:lvl>
    <w:lvl w:ilvl="7" w:tplc="041B0019" w:tentative="1">
      <w:start w:val="1"/>
      <w:numFmt w:val="lowerLetter"/>
      <w:lvlText w:val="%8."/>
      <w:lvlJc w:val="left"/>
      <w:pPr>
        <w:ind w:left="5130" w:hanging="360"/>
      </w:pPr>
    </w:lvl>
    <w:lvl w:ilvl="8" w:tplc="041B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2FCF6477"/>
    <w:multiLevelType w:val="hybridMultilevel"/>
    <w:tmpl w:val="D4066DB2"/>
    <w:lvl w:ilvl="0" w:tplc="8CE83C6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10" w:hanging="360"/>
      </w:pPr>
    </w:lvl>
    <w:lvl w:ilvl="2" w:tplc="041B001B" w:tentative="1">
      <w:start w:val="1"/>
      <w:numFmt w:val="lowerRoman"/>
      <w:lvlText w:val="%3."/>
      <w:lvlJc w:val="right"/>
      <w:pPr>
        <w:ind w:left="1530" w:hanging="180"/>
      </w:pPr>
    </w:lvl>
    <w:lvl w:ilvl="3" w:tplc="041B000F" w:tentative="1">
      <w:start w:val="1"/>
      <w:numFmt w:val="decimal"/>
      <w:lvlText w:val="%4."/>
      <w:lvlJc w:val="left"/>
      <w:pPr>
        <w:ind w:left="2250" w:hanging="360"/>
      </w:pPr>
    </w:lvl>
    <w:lvl w:ilvl="4" w:tplc="041B0019" w:tentative="1">
      <w:start w:val="1"/>
      <w:numFmt w:val="lowerLetter"/>
      <w:lvlText w:val="%5."/>
      <w:lvlJc w:val="left"/>
      <w:pPr>
        <w:ind w:left="2970" w:hanging="360"/>
      </w:pPr>
    </w:lvl>
    <w:lvl w:ilvl="5" w:tplc="041B001B" w:tentative="1">
      <w:start w:val="1"/>
      <w:numFmt w:val="lowerRoman"/>
      <w:lvlText w:val="%6."/>
      <w:lvlJc w:val="right"/>
      <w:pPr>
        <w:ind w:left="3690" w:hanging="180"/>
      </w:pPr>
    </w:lvl>
    <w:lvl w:ilvl="6" w:tplc="041B000F" w:tentative="1">
      <w:start w:val="1"/>
      <w:numFmt w:val="decimal"/>
      <w:lvlText w:val="%7."/>
      <w:lvlJc w:val="left"/>
      <w:pPr>
        <w:ind w:left="4410" w:hanging="360"/>
      </w:pPr>
    </w:lvl>
    <w:lvl w:ilvl="7" w:tplc="041B0019" w:tentative="1">
      <w:start w:val="1"/>
      <w:numFmt w:val="lowerLetter"/>
      <w:lvlText w:val="%8."/>
      <w:lvlJc w:val="left"/>
      <w:pPr>
        <w:ind w:left="5130" w:hanging="360"/>
      </w:pPr>
    </w:lvl>
    <w:lvl w:ilvl="8" w:tplc="041B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>
    <w:nsid w:val="31276E57"/>
    <w:multiLevelType w:val="hybridMultilevel"/>
    <w:tmpl w:val="BEA2FB8C"/>
    <w:lvl w:ilvl="0" w:tplc="8CE83C6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B01AE"/>
    <w:multiLevelType w:val="hybridMultilevel"/>
    <w:tmpl w:val="4314BD74"/>
    <w:lvl w:ilvl="0" w:tplc="8CE83C6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05CB8"/>
    <w:multiLevelType w:val="hybridMultilevel"/>
    <w:tmpl w:val="44363890"/>
    <w:lvl w:ilvl="0" w:tplc="8CE83C6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10" w:hanging="360"/>
      </w:pPr>
    </w:lvl>
    <w:lvl w:ilvl="2" w:tplc="041B001B" w:tentative="1">
      <w:start w:val="1"/>
      <w:numFmt w:val="lowerRoman"/>
      <w:lvlText w:val="%3."/>
      <w:lvlJc w:val="right"/>
      <w:pPr>
        <w:ind w:left="1530" w:hanging="180"/>
      </w:pPr>
    </w:lvl>
    <w:lvl w:ilvl="3" w:tplc="041B000F" w:tentative="1">
      <w:start w:val="1"/>
      <w:numFmt w:val="decimal"/>
      <w:lvlText w:val="%4."/>
      <w:lvlJc w:val="left"/>
      <w:pPr>
        <w:ind w:left="2250" w:hanging="360"/>
      </w:pPr>
    </w:lvl>
    <w:lvl w:ilvl="4" w:tplc="041B0019" w:tentative="1">
      <w:start w:val="1"/>
      <w:numFmt w:val="lowerLetter"/>
      <w:lvlText w:val="%5."/>
      <w:lvlJc w:val="left"/>
      <w:pPr>
        <w:ind w:left="2970" w:hanging="360"/>
      </w:pPr>
    </w:lvl>
    <w:lvl w:ilvl="5" w:tplc="041B001B" w:tentative="1">
      <w:start w:val="1"/>
      <w:numFmt w:val="lowerRoman"/>
      <w:lvlText w:val="%6."/>
      <w:lvlJc w:val="right"/>
      <w:pPr>
        <w:ind w:left="3690" w:hanging="180"/>
      </w:pPr>
    </w:lvl>
    <w:lvl w:ilvl="6" w:tplc="041B000F" w:tentative="1">
      <w:start w:val="1"/>
      <w:numFmt w:val="decimal"/>
      <w:lvlText w:val="%7."/>
      <w:lvlJc w:val="left"/>
      <w:pPr>
        <w:ind w:left="4410" w:hanging="360"/>
      </w:pPr>
    </w:lvl>
    <w:lvl w:ilvl="7" w:tplc="041B0019" w:tentative="1">
      <w:start w:val="1"/>
      <w:numFmt w:val="lowerLetter"/>
      <w:lvlText w:val="%8."/>
      <w:lvlJc w:val="left"/>
      <w:pPr>
        <w:ind w:left="5130" w:hanging="360"/>
      </w:pPr>
    </w:lvl>
    <w:lvl w:ilvl="8" w:tplc="041B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>
    <w:nsid w:val="7D172993"/>
    <w:multiLevelType w:val="hybridMultilevel"/>
    <w:tmpl w:val="0610D4B4"/>
    <w:lvl w:ilvl="0" w:tplc="8A6CBC9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555"/>
    <w:rsid w:val="00000702"/>
    <w:rsid w:val="00115502"/>
    <w:rsid w:val="001A3742"/>
    <w:rsid w:val="001F489E"/>
    <w:rsid w:val="00207F9C"/>
    <w:rsid w:val="00236942"/>
    <w:rsid w:val="0025251F"/>
    <w:rsid w:val="00275A26"/>
    <w:rsid w:val="002A7D09"/>
    <w:rsid w:val="002B0FC3"/>
    <w:rsid w:val="00322B5A"/>
    <w:rsid w:val="003452DF"/>
    <w:rsid w:val="003612A7"/>
    <w:rsid w:val="004012D8"/>
    <w:rsid w:val="0048587D"/>
    <w:rsid w:val="005129BA"/>
    <w:rsid w:val="00521555"/>
    <w:rsid w:val="0052731B"/>
    <w:rsid w:val="005C3A26"/>
    <w:rsid w:val="005C663B"/>
    <w:rsid w:val="005F76B4"/>
    <w:rsid w:val="00607171"/>
    <w:rsid w:val="006265FD"/>
    <w:rsid w:val="00644F80"/>
    <w:rsid w:val="006623C6"/>
    <w:rsid w:val="006A3CCA"/>
    <w:rsid w:val="006C6E72"/>
    <w:rsid w:val="00703778"/>
    <w:rsid w:val="007C50CD"/>
    <w:rsid w:val="008278BA"/>
    <w:rsid w:val="00827912"/>
    <w:rsid w:val="008763C4"/>
    <w:rsid w:val="00893C20"/>
    <w:rsid w:val="008C283D"/>
    <w:rsid w:val="008E4149"/>
    <w:rsid w:val="008F240C"/>
    <w:rsid w:val="0093066D"/>
    <w:rsid w:val="0096408E"/>
    <w:rsid w:val="00983E09"/>
    <w:rsid w:val="009B0329"/>
    <w:rsid w:val="00A30894"/>
    <w:rsid w:val="00A57759"/>
    <w:rsid w:val="00AB480B"/>
    <w:rsid w:val="00AB5B5F"/>
    <w:rsid w:val="00AB67C7"/>
    <w:rsid w:val="00AE657C"/>
    <w:rsid w:val="00AF5BCA"/>
    <w:rsid w:val="00B00A10"/>
    <w:rsid w:val="00B03CE8"/>
    <w:rsid w:val="00B0662A"/>
    <w:rsid w:val="00B325EE"/>
    <w:rsid w:val="00BB596E"/>
    <w:rsid w:val="00C0357B"/>
    <w:rsid w:val="00C3661A"/>
    <w:rsid w:val="00C42957"/>
    <w:rsid w:val="00C60870"/>
    <w:rsid w:val="00CB1BFC"/>
    <w:rsid w:val="00CD2C16"/>
    <w:rsid w:val="00CF1710"/>
    <w:rsid w:val="00D35634"/>
    <w:rsid w:val="00DC4A9F"/>
    <w:rsid w:val="00E52737"/>
    <w:rsid w:val="00E81A13"/>
    <w:rsid w:val="00EA021F"/>
    <w:rsid w:val="00EC38A4"/>
    <w:rsid w:val="00ED66F8"/>
    <w:rsid w:val="00F15F6F"/>
    <w:rsid w:val="00F21928"/>
    <w:rsid w:val="00F3321E"/>
    <w:rsid w:val="00FC66BA"/>
    <w:rsid w:val="00FD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65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1">
    <w:name w:val="p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">
    <w:name w:val="p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">
    <w:name w:val="p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">
    <w:name w:val="p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">
    <w:name w:val="p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">
    <w:name w:val="p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">
    <w:name w:val="p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">
    <w:name w:val="p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">
    <w:name w:val="p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">
    <w:name w:val="p1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1">
    <w:name w:val="p1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2">
    <w:name w:val="p1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3">
    <w:name w:val="p1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4">
    <w:name w:val="p1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5">
    <w:name w:val="p1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6">
    <w:name w:val="p1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7">
    <w:name w:val="p1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8">
    <w:name w:val="p1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5">
    <w:name w:val="ft5"/>
    <w:basedOn w:val="Predvolenpsmoodseku"/>
    <w:rsid w:val="00521555"/>
  </w:style>
  <w:style w:type="character" w:customStyle="1" w:styleId="ft6">
    <w:name w:val="ft6"/>
    <w:basedOn w:val="Predvolenpsmoodseku"/>
    <w:rsid w:val="00521555"/>
  </w:style>
  <w:style w:type="character" w:customStyle="1" w:styleId="ft3">
    <w:name w:val="ft3"/>
    <w:basedOn w:val="Predvolenpsmoodseku"/>
    <w:rsid w:val="00521555"/>
  </w:style>
  <w:style w:type="character" w:customStyle="1" w:styleId="ft7">
    <w:name w:val="ft7"/>
    <w:basedOn w:val="Predvolenpsmoodseku"/>
    <w:rsid w:val="00521555"/>
  </w:style>
  <w:style w:type="character" w:customStyle="1" w:styleId="ft8">
    <w:name w:val="ft8"/>
    <w:basedOn w:val="Predvolenpsmoodseku"/>
    <w:rsid w:val="00521555"/>
  </w:style>
  <w:style w:type="paragraph" w:customStyle="1" w:styleId="p19">
    <w:name w:val="p1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0">
    <w:name w:val="p2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1">
    <w:name w:val="p2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2">
    <w:name w:val="p2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3">
    <w:name w:val="p2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4">
    <w:name w:val="p2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5">
    <w:name w:val="p2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9">
    <w:name w:val="ft9"/>
    <w:basedOn w:val="Predvolenpsmoodseku"/>
    <w:rsid w:val="00521555"/>
  </w:style>
  <w:style w:type="paragraph" w:customStyle="1" w:styleId="p26">
    <w:name w:val="p2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7">
    <w:name w:val="p2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8">
    <w:name w:val="p2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9">
    <w:name w:val="p2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0">
    <w:name w:val="p3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1">
    <w:name w:val="p3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0">
    <w:name w:val="ft10"/>
    <w:basedOn w:val="Predvolenpsmoodseku"/>
    <w:rsid w:val="00521555"/>
  </w:style>
  <w:style w:type="paragraph" w:customStyle="1" w:styleId="p32">
    <w:name w:val="p3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1">
    <w:name w:val="ft11"/>
    <w:basedOn w:val="Predvolenpsmoodseku"/>
    <w:rsid w:val="00521555"/>
  </w:style>
  <w:style w:type="character" w:customStyle="1" w:styleId="ft12">
    <w:name w:val="ft12"/>
    <w:basedOn w:val="Predvolenpsmoodseku"/>
    <w:rsid w:val="00521555"/>
  </w:style>
  <w:style w:type="paragraph" w:customStyle="1" w:styleId="p33">
    <w:name w:val="p3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4">
    <w:name w:val="ft4"/>
    <w:basedOn w:val="Predvolenpsmoodseku"/>
    <w:rsid w:val="00521555"/>
  </w:style>
  <w:style w:type="paragraph" w:customStyle="1" w:styleId="p34">
    <w:name w:val="p3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5">
    <w:name w:val="p3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6">
    <w:name w:val="p3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3">
    <w:name w:val="ft13"/>
    <w:basedOn w:val="Predvolenpsmoodseku"/>
    <w:rsid w:val="00521555"/>
  </w:style>
  <w:style w:type="paragraph" w:customStyle="1" w:styleId="p37">
    <w:name w:val="p3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8">
    <w:name w:val="p3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9">
    <w:name w:val="p3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4">
    <w:name w:val="ft14"/>
    <w:basedOn w:val="Predvolenpsmoodseku"/>
    <w:rsid w:val="00521555"/>
  </w:style>
  <w:style w:type="paragraph" w:customStyle="1" w:styleId="p40">
    <w:name w:val="p4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1">
    <w:name w:val="p4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2">
    <w:name w:val="p4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3">
    <w:name w:val="p4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4">
    <w:name w:val="p4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5">
    <w:name w:val="p4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6">
    <w:name w:val="p4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7">
    <w:name w:val="p4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8">
    <w:name w:val="p4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9">
    <w:name w:val="p4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0">
    <w:name w:val="p5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1">
    <w:name w:val="p5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2">
    <w:name w:val="p5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3">
    <w:name w:val="p5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4">
    <w:name w:val="p5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5">
    <w:name w:val="p5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6">
    <w:name w:val="p5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7">
    <w:name w:val="p5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8">
    <w:name w:val="p5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9">
    <w:name w:val="p5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0">
    <w:name w:val="p6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1">
    <w:name w:val="p6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2">
    <w:name w:val="p6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3">
    <w:name w:val="p6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4">
    <w:name w:val="p6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5">
    <w:name w:val="p6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6">
    <w:name w:val="p6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7">
    <w:name w:val="p6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8">
    <w:name w:val="p6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9">
    <w:name w:val="p6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0">
    <w:name w:val="p7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1">
    <w:name w:val="p7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2">
    <w:name w:val="p7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3">
    <w:name w:val="p7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4">
    <w:name w:val="p7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6">
    <w:name w:val="ft26"/>
    <w:basedOn w:val="Predvolenpsmoodseku"/>
    <w:rsid w:val="00521555"/>
  </w:style>
  <w:style w:type="paragraph" w:customStyle="1" w:styleId="p75">
    <w:name w:val="p7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6">
    <w:name w:val="p7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7">
    <w:name w:val="p7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8">
    <w:name w:val="p7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7">
    <w:name w:val="ft27"/>
    <w:basedOn w:val="Predvolenpsmoodseku"/>
    <w:rsid w:val="00521555"/>
  </w:style>
  <w:style w:type="paragraph" w:customStyle="1" w:styleId="p79">
    <w:name w:val="p7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8">
    <w:name w:val="ft28"/>
    <w:basedOn w:val="Predvolenpsmoodseku"/>
    <w:rsid w:val="00521555"/>
  </w:style>
  <w:style w:type="paragraph" w:customStyle="1" w:styleId="p80">
    <w:name w:val="p8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1">
    <w:name w:val="p8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2">
    <w:name w:val="p8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3">
    <w:name w:val="p8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4">
    <w:name w:val="p8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5">
    <w:name w:val="p8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6">
    <w:name w:val="p8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7">
    <w:name w:val="p8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8">
    <w:name w:val="p8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9">
    <w:name w:val="p8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0">
    <w:name w:val="p9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1">
    <w:name w:val="p9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2">
    <w:name w:val="p9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3">
    <w:name w:val="p93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4">
    <w:name w:val="p94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5">
    <w:name w:val="p95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6">
    <w:name w:val="p96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7">
    <w:name w:val="p97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8">
    <w:name w:val="p98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9">
    <w:name w:val="ft29"/>
    <w:basedOn w:val="Predvolenpsmoodseku"/>
    <w:rsid w:val="00521555"/>
  </w:style>
  <w:style w:type="paragraph" w:customStyle="1" w:styleId="p99">
    <w:name w:val="p99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0">
    <w:name w:val="p100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1">
    <w:name w:val="p101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2">
    <w:name w:val="p102"/>
    <w:basedOn w:val="Normlny"/>
    <w:rsid w:val="005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5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4774">
          <w:marLeft w:val="1425"/>
          <w:marRight w:val="0"/>
          <w:marTop w:val="1215"/>
          <w:marBottom w:val="15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144">
          <w:marLeft w:val="1425"/>
          <w:marRight w:val="0"/>
          <w:marTop w:val="1470"/>
          <w:marBottom w:val="1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919">
          <w:marLeft w:val="1425"/>
          <w:marRight w:val="0"/>
          <w:marTop w:val="1455"/>
          <w:marBottom w:val="1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58">
          <w:marLeft w:val="1305"/>
          <w:marRight w:val="0"/>
          <w:marTop w:val="1200"/>
          <w:marBottom w:val="1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961">
          <w:marLeft w:val="1425"/>
          <w:marRight w:val="0"/>
          <w:marTop w:val="1455"/>
          <w:marBottom w:val="2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286">
          <w:marLeft w:val="1425"/>
          <w:marRight w:val="0"/>
          <w:marTop w:val="1200"/>
          <w:marBottom w:val="15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Kisfaludi</dc:creator>
  <cp:lastModifiedBy>OU Gemerska Panica 1</cp:lastModifiedBy>
  <cp:revision>2</cp:revision>
  <dcterms:created xsi:type="dcterms:W3CDTF">2019-08-13T06:41:00Z</dcterms:created>
  <dcterms:modified xsi:type="dcterms:W3CDTF">2019-08-13T06:41:00Z</dcterms:modified>
</cp:coreProperties>
</file>